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7ED" w:rsidRDefault="002867ED" w:rsidP="002867ED">
      <w:pPr>
        <w:bidi/>
        <w:spacing w:after="0" w:line="240" w:lineRule="auto"/>
        <w:jc w:val="center"/>
        <w:rPr>
          <w:rFonts w:ascii="Calibri" w:eastAsia="Times New Roman" w:hAnsi="Calibri" w:cs="PT Bold Heading"/>
          <w:b/>
          <w:bCs/>
          <w:i/>
          <w:iCs/>
          <w:sz w:val="28"/>
          <w:szCs w:val="28"/>
          <w:rtl/>
          <w:lang w:bidi="ar-JO"/>
        </w:rPr>
      </w:pPr>
    </w:p>
    <w:p w:rsidR="002867ED" w:rsidRDefault="002867ED" w:rsidP="002867ED">
      <w:pPr>
        <w:bidi/>
        <w:spacing w:after="0" w:line="240" w:lineRule="auto"/>
        <w:jc w:val="center"/>
        <w:rPr>
          <w:rFonts w:ascii="Calibri" w:eastAsia="Times New Roman" w:hAnsi="Calibri" w:cs="PT Bold Heading"/>
          <w:b/>
          <w:bCs/>
          <w:i/>
          <w:iCs/>
          <w:sz w:val="28"/>
          <w:szCs w:val="28"/>
          <w:rtl/>
          <w:lang w:bidi="ar-JO"/>
        </w:rPr>
      </w:pPr>
      <w:r>
        <w:rPr>
          <w:noProof/>
        </w:rPr>
        <w:drawing>
          <wp:inline distT="0" distB="0" distL="0" distR="0" wp14:anchorId="08AC2B6A" wp14:editId="500A2EFD">
            <wp:extent cx="1066800" cy="1362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362075"/>
                    </a:xfrm>
                    <a:prstGeom prst="rect">
                      <a:avLst/>
                    </a:prstGeom>
                    <a:noFill/>
                    <a:ln>
                      <a:noFill/>
                    </a:ln>
                  </pic:spPr>
                </pic:pic>
              </a:graphicData>
            </a:graphic>
          </wp:inline>
        </w:drawing>
      </w:r>
    </w:p>
    <w:p w:rsidR="002867ED" w:rsidRDefault="002867ED" w:rsidP="002867ED">
      <w:pPr>
        <w:bidi/>
        <w:rPr>
          <w:rFonts w:ascii="Sakkal Majalla" w:hAnsi="Sakkal Majalla" w:cs="DecoType Naskh Special"/>
          <w:b/>
          <w:bCs/>
          <w:color w:val="000000"/>
          <w:sz w:val="40"/>
          <w:szCs w:val="40"/>
          <w:rtl/>
        </w:rPr>
      </w:pPr>
    </w:p>
    <w:p w:rsidR="002867ED" w:rsidRDefault="002867ED" w:rsidP="002867ED">
      <w:pPr>
        <w:bidi/>
        <w:jc w:val="center"/>
        <w:rPr>
          <w:rFonts w:ascii="Sakkal Majalla" w:hAnsi="Sakkal Majalla" w:cs="DecoType Naskh Special"/>
          <w:b/>
          <w:bCs/>
          <w:color w:val="000000"/>
          <w:sz w:val="40"/>
          <w:szCs w:val="40"/>
          <w:rtl/>
        </w:rPr>
      </w:pPr>
    </w:p>
    <w:p w:rsidR="002867ED" w:rsidRPr="005E40FF" w:rsidRDefault="002867ED" w:rsidP="002867ED">
      <w:pPr>
        <w:bidi/>
        <w:jc w:val="center"/>
        <w:rPr>
          <w:rFonts w:ascii="Sakkal Majalla" w:hAnsi="Sakkal Majalla" w:cs="DecoType Naskh Special"/>
          <w:b/>
          <w:bCs/>
          <w:color w:val="000000"/>
          <w:sz w:val="40"/>
          <w:szCs w:val="40"/>
          <w:rtl/>
        </w:rPr>
      </w:pPr>
      <w:r w:rsidRPr="005E40FF">
        <w:rPr>
          <w:rFonts w:ascii="Sakkal Majalla" w:hAnsi="Sakkal Majalla" w:cs="DecoType Naskh Special"/>
          <w:b/>
          <w:bCs/>
          <w:color w:val="000000"/>
          <w:sz w:val="40"/>
          <w:szCs w:val="40"/>
          <w:rtl/>
        </w:rPr>
        <w:t>جامعة الأميرة نورة بنت عبدالرحمن</w:t>
      </w:r>
    </w:p>
    <w:p w:rsidR="002867ED" w:rsidRPr="005E40FF" w:rsidRDefault="002867ED" w:rsidP="002867ED">
      <w:pPr>
        <w:bidi/>
        <w:jc w:val="center"/>
        <w:rPr>
          <w:rFonts w:ascii="Sakkal Majalla" w:hAnsi="Sakkal Majalla" w:cs="DecoType Naskh Special"/>
          <w:b/>
          <w:bCs/>
          <w:color w:val="000000"/>
          <w:sz w:val="40"/>
          <w:szCs w:val="40"/>
          <w:rtl/>
        </w:rPr>
      </w:pPr>
      <w:r w:rsidRPr="005E40FF">
        <w:rPr>
          <w:rFonts w:ascii="Sakkal Majalla" w:hAnsi="Sakkal Majalla" w:cs="DecoType Naskh Special"/>
          <w:b/>
          <w:bCs/>
          <w:color w:val="000000"/>
          <w:sz w:val="40"/>
          <w:szCs w:val="40"/>
          <w:rtl/>
        </w:rPr>
        <w:t>وكالة الجامعة للشؤون التعليمية</w:t>
      </w:r>
    </w:p>
    <w:p w:rsidR="002867ED" w:rsidRDefault="002867ED" w:rsidP="002867ED">
      <w:pPr>
        <w:bidi/>
        <w:spacing w:after="0" w:line="240" w:lineRule="auto"/>
        <w:jc w:val="center"/>
        <w:rPr>
          <w:rFonts w:ascii="Calibri" w:eastAsia="Times New Roman" w:hAnsi="Calibri" w:cs="PT Bold Heading"/>
          <w:b/>
          <w:bCs/>
          <w:i/>
          <w:iCs/>
          <w:sz w:val="28"/>
          <w:szCs w:val="28"/>
          <w:rtl/>
        </w:rPr>
      </w:pPr>
    </w:p>
    <w:p w:rsidR="002867ED" w:rsidRPr="002867ED" w:rsidRDefault="002867ED" w:rsidP="002867ED">
      <w:pPr>
        <w:bidi/>
        <w:spacing w:after="0" w:line="240" w:lineRule="auto"/>
        <w:jc w:val="center"/>
        <w:rPr>
          <w:rFonts w:ascii="Calibri" w:eastAsia="Times New Roman" w:hAnsi="Calibri" w:cs="PT Bold Heading"/>
          <w:b/>
          <w:bCs/>
          <w:i/>
          <w:iCs/>
          <w:sz w:val="36"/>
          <w:szCs w:val="36"/>
          <w:u w:val="single"/>
          <w:rtl/>
          <w:lang w:bidi="ar-JO"/>
        </w:rPr>
      </w:pPr>
      <w:r w:rsidRPr="002867ED">
        <w:rPr>
          <w:rFonts w:ascii="Calibri" w:eastAsia="Times New Roman" w:hAnsi="Calibri" w:cs="PT Bold Heading" w:hint="eastAsia"/>
          <w:b/>
          <w:bCs/>
          <w:i/>
          <w:iCs/>
          <w:sz w:val="36"/>
          <w:szCs w:val="36"/>
          <w:u w:val="single"/>
          <w:rtl/>
          <w:lang w:bidi="ar-JO"/>
        </w:rPr>
        <w:t>توصيف</w:t>
      </w:r>
      <w:r w:rsidRPr="002867ED">
        <w:rPr>
          <w:rFonts w:ascii="Calibri" w:eastAsia="Times New Roman" w:hAnsi="Calibri" w:cs="PT Bold Heading"/>
          <w:b/>
          <w:bCs/>
          <w:i/>
          <w:iCs/>
          <w:sz w:val="36"/>
          <w:szCs w:val="36"/>
          <w:u w:val="single"/>
          <w:rtl/>
        </w:rPr>
        <w:t xml:space="preserve"> </w:t>
      </w:r>
      <w:r w:rsidR="001F3D26">
        <w:rPr>
          <w:rFonts w:ascii="Calibri" w:eastAsia="Times New Roman" w:hAnsi="Calibri" w:cs="PT Bold Heading" w:hint="eastAsia"/>
          <w:b/>
          <w:bCs/>
          <w:i/>
          <w:iCs/>
          <w:sz w:val="36"/>
          <w:szCs w:val="36"/>
          <w:u w:val="single"/>
          <w:rtl/>
          <w:lang w:bidi="ar-JO"/>
        </w:rPr>
        <w:t>ال</w:t>
      </w:r>
      <w:r w:rsidR="001F3D26">
        <w:rPr>
          <w:rFonts w:ascii="Calibri" w:eastAsia="Times New Roman" w:hAnsi="Calibri" w:cs="PT Bold Heading" w:hint="cs"/>
          <w:b/>
          <w:bCs/>
          <w:i/>
          <w:iCs/>
          <w:sz w:val="36"/>
          <w:szCs w:val="36"/>
          <w:u w:val="single"/>
          <w:rtl/>
          <w:lang w:bidi="ar-JO"/>
        </w:rPr>
        <w:t>مقرر</w:t>
      </w:r>
    </w:p>
    <w:p w:rsidR="00A30E59" w:rsidRPr="00A30E59" w:rsidRDefault="00A30E59" w:rsidP="00A30E59">
      <w:pPr>
        <w:bidi/>
        <w:spacing w:after="0" w:line="240" w:lineRule="auto"/>
        <w:jc w:val="center"/>
        <w:rPr>
          <w:rFonts w:ascii="Calibri" w:eastAsia="Times New Roman" w:hAnsi="Calibri" w:cs="PT Bold Heading"/>
          <w:b/>
          <w:bCs/>
          <w:i/>
          <w:iCs/>
          <w:sz w:val="36"/>
          <w:szCs w:val="36"/>
          <w:u w:val="single"/>
          <w:lang w:bidi="ar-JO"/>
        </w:rPr>
      </w:pPr>
      <w:r w:rsidRPr="00A30E59">
        <w:rPr>
          <w:rFonts w:ascii="Calibri" w:eastAsia="Times New Roman" w:hAnsi="Calibri" w:cs="PT Bold Heading" w:hint="cs"/>
          <w:b/>
          <w:bCs/>
          <w:i/>
          <w:iCs/>
          <w:sz w:val="36"/>
          <w:szCs w:val="36"/>
          <w:u w:val="single"/>
          <w:rtl/>
          <w:lang w:bidi="ar-JO"/>
        </w:rPr>
        <w:t>التدريب الميداني</w:t>
      </w:r>
    </w:p>
    <w:p w:rsidR="002867ED" w:rsidRDefault="002867ED" w:rsidP="002867ED">
      <w:pPr>
        <w:bidi/>
        <w:spacing w:after="0" w:line="240" w:lineRule="auto"/>
        <w:jc w:val="center"/>
        <w:rPr>
          <w:rFonts w:ascii="Calibri" w:eastAsia="Times New Roman" w:hAnsi="Calibri" w:cs="PT Bold Heading"/>
          <w:b/>
          <w:bCs/>
          <w:i/>
          <w:iCs/>
          <w:sz w:val="28"/>
          <w:szCs w:val="28"/>
          <w:u w:val="single"/>
          <w:rtl/>
          <w:lang w:bidi="ar-JO"/>
        </w:rPr>
      </w:pPr>
    </w:p>
    <w:p w:rsidR="002867ED" w:rsidRDefault="002867ED" w:rsidP="002867ED">
      <w:pPr>
        <w:bidi/>
        <w:spacing w:after="0" w:line="240" w:lineRule="auto"/>
        <w:jc w:val="center"/>
        <w:rPr>
          <w:rFonts w:ascii="Calibri" w:eastAsia="Times New Roman" w:hAnsi="Calibri" w:cs="PT Bold Heading"/>
          <w:b/>
          <w:bCs/>
          <w:i/>
          <w:iCs/>
          <w:sz w:val="28"/>
          <w:szCs w:val="28"/>
          <w:u w:val="single"/>
          <w:rtl/>
          <w:lang w:bidi="ar-JO"/>
        </w:rPr>
      </w:pPr>
    </w:p>
    <w:p w:rsidR="002867ED" w:rsidRDefault="002867ED" w:rsidP="002867ED">
      <w:pPr>
        <w:bidi/>
        <w:spacing w:after="0" w:line="240" w:lineRule="auto"/>
        <w:jc w:val="center"/>
        <w:rPr>
          <w:rFonts w:ascii="Calibri" w:eastAsia="Times New Roman" w:hAnsi="Calibri" w:cs="PT Bold Heading"/>
          <w:b/>
          <w:bCs/>
          <w:i/>
          <w:iCs/>
          <w:sz w:val="28"/>
          <w:szCs w:val="28"/>
          <w:u w:val="single"/>
          <w:rtl/>
          <w:lang w:bidi="ar-JO"/>
        </w:rPr>
      </w:pPr>
    </w:p>
    <w:p w:rsidR="002867ED" w:rsidRDefault="002867ED" w:rsidP="002867ED">
      <w:pPr>
        <w:bidi/>
        <w:spacing w:after="0" w:line="240" w:lineRule="auto"/>
        <w:jc w:val="center"/>
        <w:rPr>
          <w:rFonts w:ascii="Calibri" w:eastAsia="Times New Roman" w:hAnsi="Calibri" w:cs="PT Bold Heading"/>
          <w:b/>
          <w:bCs/>
          <w:i/>
          <w:iCs/>
          <w:sz w:val="28"/>
          <w:szCs w:val="28"/>
          <w:u w:val="single"/>
          <w:rtl/>
          <w:lang w:bidi="ar-JO"/>
        </w:rPr>
      </w:pPr>
    </w:p>
    <w:p w:rsidR="002867ED" w:rsidRDefault="002867ED" w:rsidP="002867ED">
      <w:pPr>
        <w:bidi/>
        <w:spacing w:after="0" w:line="240" w:lineRule="auto"/>
        <w:jc w:val="center"/>
        <w:rPr>
          <w:rFonts w:ascii="Calibri" w:eastAsia="Times New Roman" w:hAnsi="Calibri" w:cs="PT Bold Heading"/>
          <w:b/>
          <w:bCs/>
          <w:i/>
          <w:iCs/>
          <w:sz w:val="28"/>
          <w:szCs w:val="28"/>
          <w:u w:val="single"/>
          <w:rtl/>
          <w:lang w:bidi="ar-JO"/>
        </w:rPr>
      </w:pPr>
    </w:p>
    <w:p w:rsidR="002867ED" w:rsidRDefault="002867ED" w:rsidP="002867ED">
      <w:pPr>
        <w:bidi/>
        <w:spacing w:after="0" w:line="240" w:lineRule="auto"/>
        <w:jc w:val="center"/>
        <w:rPr>
          <w:rFonts w:ascii="Calibri" w:eastAsia="Times New Roman" w:hAnsi="Calibri" w:cs="PT Bold Heading"/>
          <w:b/>
          <w:bCs/>
          <w:i/>
          <w:iCs/>
          <w:sz w:val="28"/>
          <w:szCs w:val="28"/>
          <w:u w:val="single"/>
          <w:rtl/>
          <w:lang w:bidi="ar-JO"/>
        </w:rPr>
      </w:pPr>
    </w:p>
    <w:p w:rsidR="002867ED" w:rsidRPr="002867ED" w:rsidRDefault="002867ED" w:rsidP="002867ED">
      <w:pPr>
        <w:bidi/>
        <w:spacing w:after="0" w:line="240" w:lineRule="auto"/>
        <w:jc w:val="center"/>
        <w:rPr>
          <w:rFonts w:ascii="Calibri" w:eastAsia="Times New Roman" w:hAnsi="Calibri" w:cs="PT Bold Heading"/>
          <w:b/>
          <w:bCs/>
          <w:i/>
          <w:iCs/>
          <w:sz w:val="28"/>
          <w:szCs w:val="28"/>
          <w:u w:val="single"/>
          <w:rtl/>
        </w:rPr>
      </w:pPr>
    </w:p>
    <w:p w:rsidR="002867ED" w:rsidRDefault="002867ED" w:rsidP="002867ED">
      <w:pPr>
        <w:bidi/>
        <w:spacing w:after="0" w:line="240" w:lineRule="auto"/>
        <w:jc w:val="center"/>
        <w:rPr>
          <w:rFonts w:ascii="Calibri" w:eastAsia="Times New Roman" w:hAnsi="Calibri" w:cs="PT Bold Heading"/>
          <w:b/>
          <w:bCs/>
          <w:i/>
          <w:iCs/>
          <w:sz w:val="28"/>
          <w:szCs w:val="28"/>
          <w:rtl/>
        </w:rPr>
      </w:pPr>
    </w:p>
    <w:p w:rsidR="00E368F9" w:rsidRDefault="00E368F9" w:rsidP="00E368F9">
      <w:pPr>
        <w:bidi/>
        <w:spacing w:after="0" w:line="240" w:lineRule="auto"/>
        <w:jc w:val="center"/>
        <w:rPr>
          <w:rFonts w:ascii="Calibri" w:eastAsia="Times New Roman" w:hAnsi="Calibri" w:cs="PT Bold Heading"/>
          <w:b/>
          <w:bCs/>
          <w:i/>
          <w:iCs/>
          <w:sz w:val="28"/>
          <w:szCs w:val="28"/>
          <w:rtl/>
        </w:rPr>
      </w:pPr>
    </w:p>
    <w:tbl>
      <w:tblPr>
        <w:bidiVisual/>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238"/>
        <w:gridCol w:w="3261"/>
      </w:tblGrid>
      <w:tr w:rsidR="001F3D26" w:rsidRPr="0046323E" w:rsidTr="00E368F9">
        <w:tc>
          <w:tcPr>
            <w:tcW w:w="5238" w:type="dxa"/>
            <w:tcBorders>
              <w:top w:val="double" w:sz="4" w:space="0" w:color="auto"/>
            </w:tcBorders>
          </w:tcPr>
          <w:p w:rsidR="001F3D26" w:rsidRPr="0046323E" w:rsidRDefault="001F3D26" w:rsidP="001F3D26">
            <w:pPr>
              <w:bidi/>
              <w:spacing w:after="0" w:line="360" w:lineRule="auto"/>
              <w:rPr>
                <w:rFonts w:ascii="Sakkal Majalla" w:eastAsia="Times New Roman" w:hAnsi="Sakkal Majalla" w:cs="Sakkal Majalla"/>
                <w:b/>
                <w:bCs/>
                <w:sz w:val="28"/>
                <w:szCs w:val="28"/>
                <w:rtl/>
              </w:rPr>
            </w:pPr>
            <w:r w:rsidRPr="0046323E">
              <w:rPr>
                <w:rFonts w:ascii="Sakkal Majalla" w:eastAsia="Times New Roman" w:hAnsi="Sakkal Majalla" w:cs="Sakkal Majalla"/>
                <w:b/>
                <w:bCs/>
                <w:sz w:val="28"/>
                <w:szCs w:val="28"/>
                <w:rtl/>
                <w:lang w:bidi="ar-JO"/>
              </w:rPr>
              <w:t>اسم المقرر:</w:t>
            </w:r>
            <w:r w:rsidR="00A30E59">
              <w:rPr>
                <w:rFonts w:ascii="Sakkal Majalla" w:eastAsia="Times New Roman" w:hAnsi="Sakkal Majalla" w:cs="Sakkal Majalla"/>
                <w:b/>
                <w:bCs/>
                <w:sz w:val="28"/>
                <w:szCs w:val="28"/>
                <w:lang w:bidi="ar-JO"/>
              </w:rPr>
              <w:t xml:space="preserve"> </w:t>
            </w:r>
            <w:r w:rsidR="00A30E59">
              <w:rPr>
                <w:rFonts w:ascii="Sakkal Majalla" w:eastAsia="Times New Roman" w:hAnsi="Sakkal Majalla" w:cs="Sakkal Majalla" w:hint="cs"/>
                <w:b/>
                <w:bCs/>
                <w:sz w:val="28"/>
                <w:szCs w:val="28"/>
                <w:rtl/>
                <w:lang w:bidi="ar-JO"/>
              </w:rPr>
              <w:t xml:space="preserve"> </w:t>
            </w:r>
            <w:r w:rsidR="00A30E59">
              <w:rPr>
                <w:rFonts w:hint="cs"/>
                <w:b/>
                <w:bCs/>
                <w:rtl/>
              </w:rPr>
              <w:t>التدريب الميداني</w:t>
            </w:r>
          </w:p>
        </w:tc>
        <w:tc>
          <w:tcPr>
            <w:tcW w:w="3261" w:type="dxa"/>
            <w:tcBorders>
              <w:top w:val="double" w:sz="4" w:space="0" w:color="auto"/>
            </w:tcBorders>
          </w:tcPr>
          <w:p w:rsidR="001F3D26" w:rsidRPr="0046323E" w:rsidRDefault="001F3D26" w:rsidP="001E4191">
            <w:pPr>
              <w:bidi/>
              <w:spacing w:after="0" w:line="360" w:lineRule="auto"/>
              <w:rPr>
                <w:rFonts w:ascii="Sakkal Majalla" w:eastAsia="Times New Roman" w:hAnsi="Sakkal Majalla" w:cs="Sakkal Majalla"/>
                <w:b/>
                <w:bCs/>
                <w:sz w:val="28"/>
                <w:szCs w:val="28"/>
                <w:rtl/>
                <w:lang w:bidi="ar-JO"/>
              </w:rPr>
            </w:pPr>
            <w:r w:rsidRPr="0046323E">
              <w:rPr>
                <w:rFonts w:ascii="Sakkal Majalla" w:eastAsia="Times New Roman" w:hAnsi="Sakkal Majalla" w:cs="Sakkal Majalla"/>
                <w:b/>
                <w:bCs/>
                <w:sz w:val="28"/>
                <w:szCs w:val="28"/>
                <w:rtl/>
                <w:lang w:bidi="ar-JO"/>
              </w:rPr>
              <w:t>رقم المقرر ورمزه:</w:t>
            </w:r>
            <w:r w:rsidR="00E368F9">
              <w:rPr>
                <w:rFonts w:hint="cs"/>
                <w:b/>
                <w:bCs/>
                <w:rtl/>
              </w:rPr>
              <w:t xml:space="preserve"> شال 439د</w:t>
            </w:r>
          </w:p>
        </w:tc>
      </w:tr>
      <w:tr w:rsidR="001F3D26" w:rsidRPr="0046323E" w:rsidTr="00E368F9">
        <w:tc>
          <w:tcPr>
            <w:tcW w:w="5238" w:type="dxa"/>
          </w:tcPr>
          <w:p w:rsidR="001F3D26" w:rsidRPr="0046323E" w:rsidRDefault="001F3D26" w:rsidP="001F3D26">
            <w:pPr>
              <w:bidi/>
              <w:spacing w:after="0" w:line="360" w:lineRule="auto"/>
              <w:rPr>
                <w:rFonts w:ascii="Sakkal Majalla" w:eastAsia="Times New Roman" w:hAnsi="Sakkal Majalla" w:cs="Sakkal Majalla"/>
                <w:b/>
                <w:bCs/>
                <w:sz w:val="28"/>
                <w:szCs w:val="28"/>
                <w:rtl/>
                <w:lang w:bidi="ar-JO"/>
              </w:rPr>
            </w:pPr>
            <w:r w:rsidRPr="0046323E">
              <w:rPr>
                <w:rFonts w:ascii="Sakkal Majalla" w:eastAsia="Times New Roman" w:hAnsi="Sakkal Majalla" w:cs="Sakkal Majalla"/>
                <w:b/>
                <w:bCs/>
                <w:sz w:val="28"/>
                <w:szCs w:val="28"/>
                <w:rtl/>
                <w:lang w:bidi="ar-JO"/>
              </w:rPr>
              <w:t>المتطلب السابق للمقرر:</w:t>
            </w:r>
            <w:r w:rsidR="00A30E59" w:rsidRPr="009C22E2">
              <w:rPr>
                <w:rFonts w:cs="Traditional Arabic"/>
                <w:b/>
                <w:bCs/>
                <w:rtl/>
              </w:rPr>
              <w:t xml:space="preserve"> </w:t>
            </w:r>
            <w:r w:rsidR="00A30E59" w:rsidRPr="00A30E59">
              <w:rPr>
                <w:b/>
                <w:bCs/>
                <w:rtl/>
              </w:rPr>
              <w:t>اكمال 90</w:t>
            </w:r>
            <w:r w:rsidR="00A30E59" w:rsidRPr="00A30E59">
              <w:rPr>
                <w:rFonts w:hint="cs"/>
                <w:b/>
                <w:bCs/>
                <w:rtl/>
              </w:rPr>
              <w:t xml:space="preserve"> وحدة دراسية </w:t>
            </w:r>
            <w:r w:rsidR="00A30E59" w:rsidRPr="00A30E59">
              <w:rPr>
                <w:b/>
                <w:bCs/>
                <w:rtl/>
              </w:rPr>
              <w:t>على الاقل</w:t>
            </w:r>
            <w:r w:rsidR="00A30E59" w:rsidRPr="00A30E59">
              <w:rPr>
                <w:rFonts w:hint="cs"/>
                <w:b/>
                <w:bCs/>
                <w:rtl/>
              </w:rPr>
              <w:t xml:space="preserve"> بنجاح</w:t>
            </w:r>
          </w:p>
        </w:tc>
        <w:tc>
          <w:tcPr>
            <w:tcW w:w="3261" w:type="dxa"/>
          </w:tcPr>
          <w:p w:rsidR="001F3D26" w:rsidRPr="0046323E" w:rsidRDefault="001F3D26" w:rsidP="001F3D26">
            <w:pPr>
              <w:bidi/>
              <w:spacing w:after="0" w:line="360" w:lineRule="auto"/>
              <w:rPr>
                <w:rFonts w:ascii="Sakkal Majalla" w:eastAsia="Times New Roman" w:hAnsi="Sakkal Majalla" w:cs="Sakkal Majalla"/>
                <w:b/>
                <w:bCs/>
                <w:sz w:val="28"/>
                <w:szCs w:val="28"/>
                <w:rtl/>
                <w:lang w:bidi="ar-JO"/>
              </w:rPr>
            </w:pPr>
            <w:r w:rsidRPr="0046323E">
              <w:rPr>
                <w:rFonts w:ascii="Sakkal Majalla" w:eastAsia="Times New Roman" w:hAnsi="Sakkal Majalla" w:cs="Sakkal Majalla"/>
                <w:b/>
                <w:bCs/>
                <w:sz w:val="28"/>
                <w:szCs w:val="28"/>
                <w:rtl/>
                <w:lang w:bidi="ar-JO"/>
              </w:rPr>
              <w:t>لغة تدريس المقرر:</w:t>
            </w:r>
          </w:p>
        </w:tc>
      </w:tr>
      <w:tr w:rsidR="001F3D26" w:rsidRPr="0046323E" w:rsidTr="00E368F9">
        <w:tc>
          <w:tcPr>
            <w:tcW w:w="5238" w:type="dxa"/>
            <w:tcBorders>
              <w:bottom w:val="double" w:sz="4" w:space="0" w:color="auto"/>
            </w:tcBorders>
          </w:tcPr>
          <w:p w:rsidR="001F3D26" w:rsidRPr="0046323E" w:rsidRDefault="001F3D26" w:rsidP="001F3D26">
            <w:pPr>
              <w:bidi/>
              <w:spacing w:after="0" w:line="360" w:lineRule="auto"/>
              <w:rPr>
                <w:rFonts w:ascii="Sakkal Majalla" w:eastAsia="Times New Roman" w:hAnsi="Sakkal Majalla" w:cs="Sakkal Majalla"/>
                <w:b/>
                <w:bCs/>
                <w:sz w:val="28"/>
                <w:szCs w:val="28"/>
                <w:rtl/>
                <w:lang w:bidi="ar-JO"/>
              </w:rPr>
            </w:pPr>
            <w:r w:rsidRPr="0046323E">
              <w:rPr>
                <w:rFonts w:ascii="Sakkal Majalla" w:eastAsia="Times New Roman" w:hAnsi="Sakkal Majalla" w:cs="Sakkal Majalla"/>
                <w:b/>
                <w:bCs/>
                <w:sz w:val="28"/>
                <w:szCs w:val="28"/>
                <w:rtl/>
                <w:lang w:bidi="ar-JO"/>
              </w:rPr>
              <w:t>مستوى المقرر:</w:t>
            </w:r>
            <w:r w:rsidR="00A30E59">
              <w:rPr>
                <w:rFonts w:ascii="Sakkal Majalla" w:eastAsia="Times New Roman" w:hAnsi="Sakkal Majalla" w:cs="Sakkal Majalla" w:hint="cs"/>
                <w:b/>
                <w:bCs/>
                <w:sz w:val="28"/>
                <w:szCs w:val="28"/>
                <w:rtl/>
                <w:lang w:bidi="ar-JO"/>
              </w:rPr>
              <w:t xml:space="preserve"> </w:t>
            </w:r>
            <w:r w:rsidR="00A30E59">
              <w:rPr>
                <w:rFonts w:hint="cs"/>
                <w:b/>
                <w:bCs/>
                <w:rtl/>
              </w:rPr>
              <w:t xml:space="preserve">السنة الرابعة </w:t>
            </w:r>
            <w:r w:rsidR="00A30E59">
              <w:rPr>
                <w:b/>
                <w:bCs/>
                <w:rtl/>
              </w:rPr>
              <w:t>–</w:t>
            </w:r>
            <w:r w:rsidR="00A30E59">
              <w:rPr>
                <w:rFonts w:hint="cs"/>
                <w:b/>
                <w:bCs/>
                <w:rtl/>
              </w:rPr>
              <w:t xml:space="preserve"> المستوى الثامن</w:t>
            </w:r>
          </w:p>
        </w:tc>
        <w:tc>
          <w:tcPr>
            <w:tcW w:w="3261" w:type="dxa"/>
            <w:tcBorders>
              <w:bottom w:val="double" w:sz="4" w:space="0" w:color="auto"/>
            </w:tcBorders>
          </w:tcPr>
          <w:p w:rsidR="001F3D26" w:rsidRPr="0046323E" w:rsidRDefault="001F3D26" w:rsidP="001F3D26">
            <w:pPr>
              <w:bidi/>
              <w:spacing w:after="0" w:line="360" w:lineRule="auto"/>
              <w:rPr>
                <w:rFonts w:ascii="Sakkal Majalla" w:eastAsia="Times New Roman" w:hAnsi="Sakkal Majalla" w:cs="Sakkal Majalla"/>
                <w:b/>
                <w:bCs/>
                <w:sz w:val="28"/>
                <w:szCs w:val="28"/>
                <w:rtl/>
                <w:lang w:bidi="ar-JO"/>
              </w:rPr>
            </w:pPr>
            <w:r w:rsidRPr="0046323E">
              <w:rPr>
                <w:rFonts w:ascii="Sakkal Majalla" w:eastAsia="Times New Roman" w:hAnsi="Sakkal Majalla" w:cs="Sakkal Majalla"/>
                <w:b/>
                <w:bCs/>
                <w:sz w:val="28"/>
                <w:szCs w:val="28"/>
                <w:rtl/>
                <w:lang w:bidi="ar-JO"/>
              </w:rPr>
              <w:t>الساعات المعتمدة:</w:t>
            </w:r>
            <w:r w:rsidR="00A30E59">
              <w:rPr>
                <w:rFonts w:ascii="Sakkal Majalla" w:eastAsia="Times New Roman" w:hAnsi="Sakkal Majalla" w:cs="Sakkal Majalla" w:hint="cs"/>
                <w:b/>
                <w:bCs/>
                <w:sz w:val="28"/>
                <w:szCs w:val="28"/>
                <w:rtl/>
                <w:lang w:bidi="ar-JO"/>
              </w:rPr>
              <w:t>4</w:t>
            </w:r>
          </w:p>
        </w:tc>
      </w:tr>
    </w:tbl>
    <w:p w:rsidR="001F3D26" w:rsidRPr="0046323E" w:rsidRDefault="001F3D26" w:rsidP="001E4191">
      <w:pPr>
        <w:bidi/>
        <w:spacing w:after="0" w:line="240" w:lineRule="auto"/>
        <w:rPr>
          <w:rFonts w:ascii="Sakkal Majalla" w:eastAsia="Times New Roman" w:hAnsi="Sakkal Majalla" w:cs="Sakkal Majalla"/>
          <w:sz w:val="10"/>
          <w:szCs w:val="10"/>
          <w:rtl/>
          <w:lang w:bidi="ar-JO"/>
        </w:rPr>
      </w:pPr>
      <w:r w:rsidRPr="0046323E">
        <w:rPr>
          <w:rFonts w:ascii="Sakkal Majalla" w:eastAsia="Times New Roman" w:hAnsi="Sakkal Majalla" w:cs="Sakkal Majalla"/>
          <w:b/>
          <w:bCs/>
          <w:sz w:val="28"/>
          <w:szCs w:val="28"/>
          <w:rtl/>
          <w:lang w:bidi="ar-JO"/>
        </w:rPr>
        <w:t>وصف المقرر :</w:t>
      </w:r>
      <w:r w:rsidRPr="0046323E">
        <w:rPr>
          <w:rFonts w:ascii="Sakkal Majalla" w:eastAsia="Times New Roman" w:hAnsi="Sakkal Majalla" w:cs="Sakkal Majalla"/>
          <w:b/>
          <w:bCs/>
          <w:sz w:val="28"/>
          <w:szCs w:val="28"/>
          <w:rtl/>
          <w:lang w:bidi="ar-JO"/>
        </w:rPr>
        <w:tab/>
      </w:r>
      <w:r w:rsidRPr="0046323E">
        <w:rPr>
          <w:rFonts w:ascii="Sakkal Majalla" w:eastAsia="Times New Roman" w:hAnsi="Sakkal Majalla" w:cs="Sakkal Majalla"/>
          <w:b/>
          <w:bCs/>
          <w:sz w:val="28"/>
          <w:szCs w:val="28"/>
          <w:rtl/>
          <w:lang w:bidi="ar-JO"/>
        </w:rPr>
        <w:tab/>
      </w:r>
      <w:r w:rsidRPr="0046323E">
        <w:rPr>
          <w:rFonts w:ascii="Sakkal Majalla" w:eastAsia="Times New Roman" w:hAnsi="Sakkal Majalla" w:cs="Sakkal Majalla"/>
          <w:b/>
          <w:bCs/>
          <w:sz w:val="28"/>
          <w:szCs w:val="28"/>
          <w:rtl/>
          <w:lang w:bidi="ar-JO"/>
        </w:rPr>
        <w:tab/>
      </w:r>
      <w:r w:rsidRPr="0046323E">
        <w:rPr>
          <w:rFonts w:ascii="Sakkal Majalla" w:eastAsia="Times New Roman" w:hAnsi="Sakkal Majalla" w:cs="Sakkal Majalla"/>
          <w:b/>
          <w:bCs/>
          <w:sz w:val="28"/>
          <w:szCs w:val="28"/>
          <w:rtl/>
          <w:lang w:bidi="ar-JO"/>
        </w:rPr>
        <w:tab/>
      </w:r>
      <w:r w:rsidRPr="0046323E">
        <w:rPr>
          <w:rFonts w:ascii="Sakkal Majalla" w:eastAsia="Times New Roman" w:hAnsi="Sakkal Majalla" w:cs="Sakkal Majalla"/>
          <w:b/>
          <w:bCs/>
          <w:sz w:val="28"/>
          <w:szCs w:val="28"/>
          <w:rtl/>
          <w:lang w:bidi="ar-JO"/>
        </w:rPr>
        <w:tab/>
      </w:r>
      <w:r w:rsidRPr="0046323E">
        <w:rPr>
          <w:rFonts w:ascii="Sakkal Majalla" w:eastAsia="Times New Roman" w:hAnsi="Sakkal Majalla" w:cs="Sakkal Majalla"/>
          <w:b/>
          <w:bCs/>
          <w:sz w:val="28"/>
          <w:szCs w:val="28"/>
          <w:rtl/>
          <w:lang w:bidi="ar-JO"/>
        </w:rPr>
        <w:tab/>
      </w:r>
      <w:r w:rsidR="001E4191">
        <w:rPr>
          <w:rFonts w:ascii="Sakkal Majalla" w:eastAsia="Times New Roman" w:hAnsi="Sakkal Majalla" w:cs="Sakkal Majalla"/>
          <w:b/>
          <w:bCs/>
          <w:sz w:val="28"/>
          <w:szCs w:val="28"/>
          <w:lang w:bidi="ar-JO"/>
        </w:rPr>
        <w:t>Course</w:t>
      </w:r>
      <w:r w:rsidRPr="0046323E">
        <w:rPr>
          <w:rFonts w:ascii="Sakkal Majalla" w:eastAsia="Times New Roman" w:hAnsi="Sakkal Majalla" w:cs="Sakkal Majalla"/>
          <w:b/>
          <w:bCs/>
          <w:sz w:val="28"/>
          <w:szCs w:val="28"/>
          <w:lang w:bidi="ar-JO"/>
        </w:rPr>
        <w:t xml:space="preserve"> Description          </w:t>
      </w:r>
    </w:p>
    <w:tbl>
      <w:tblPr>
        <w:bidiVisual/>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78"/>
        <w:gridCol w:w="5444"/>
      </w:tblGrid>
      <w:tr w:rsidR="001F3D26" w:rsidRPr="0046323E" w:rsidTr="00DA6349">
        <w:trPr>
          <w:trHeight w:val="1030"/>
        </w:trPr>
        <w:tc>
          <w:tcPr>
            <w:tcW w:w="3078" w:type="dxa"/>
            <w:tcBorders>
              <w:top w:val="double" w:sz="4" w:space="0" w:color="auto"/>
              <w:bottom w:val="double" w:sz="4" w:space="0" w:color="auto"/>
            </w:tcBorders>
          </w:tcPr>
          <w:p w:rsidR="00814F1A" w:rsidRDefault="00814F1A" w:rsidP="00E368F9">
            <w:pPr>
              <w:pStyle w:val="ListParagraph"/>
              <w:ind w:left="0"/>
              <w:jc w:val="both"/>
              <w:rPr>
                <w:b/>
                <w:bCs/>
              </w:rPr>
            </w:pPr>
            <w:r>
              <w:rPr>
                <w:rFonts w:hint="cs"/>
                <w:b/>
                <w:bCs/>
                <w:rtl/>
              </w:rPr>
              <w:t xml:space="preserve">يعتبر هذا المقرر موجه لطالبات تخصص </w:t>
            </w:r>
            <w:r w:rsidR="00E368F9">
              <w:rPr>
                <w:rFonts w:hint="cs"/>
                <w:b/>
                <w:bCs/>
                <w:rtl/>
              </w:rPr>
              <w:t xml:space="preserve">شبكات </w:t>
            </w:r>
            <w:r>
              <w:rPr>
                <w:rFonts w:hint="cs"/>
                <w:b/>
                <w:bCs/>
                <w:rtl/>
              </w:rPr>
              <w:t>مدة التدريب 120 ساعة فعلية كحد ادنى. تطبقا التعليمات و الاهداف و التوجيهات و الشروط المكتوبة في هذا الوصف.</w:t>
            </w:r>
          </w:p>
          <w:p w:rsidR="001F3D26" w:rsidRPr="00814F1A" w:rsidRDefault="001F3D26" w:rsidP="00814F1A">
            <w:pPr>
              <w:bidi/>
              <w:spacing w:after="0" w:line="240" w:lineRule="auto"/>
              <w:jc w:val="both"/>
              <w:rPr>
                <w:rFonts w:ascii="Sakkal Majalla" w:eastAsia="Times New Roman" w:hAnsi="Sakkal Majalla" w:cs="Sakkal Majalla"/>
                <w:sz w:val="28"/>
                <w:szCs w:val="28"/>
                <w:rtl/>
                <w:lang w:bidi="ar-JO"/>
              </w:rPr>
            </w:pPr>
          </w:p>
          <w:p w:rsidR="001F3D26" w:rsidRPr="0046323E" w:rsidRDefault="001F3D26" w:rsidP="001F3D26">
            <w:pPr>
              <w:bidi/>
              <w:spacing w:after="0" w:line="240" w:lineRule="auto"/>
              <w:rPr>
                <w:rFonts w:ascii="Sakkal Majalla" w:eastAsia="Times New Roman" w:hAnsi="Sakkal Majalla" w:cs="Sakkal Majalla"/>
                <w:sz w:val="28"/>
                <w:szCs w:val="28"/>
                <w:rtl/>
                <w:lang w:bidi="ar-JO"/>
              </w:rPr>
            </w:pPr>
          </w:p>
          <w:p w:rsidR="001F3D26" w:rsidRPr="0046323E" w:rsidRDefault="001F3D26" w:rsidP="001F3D26">
            <w:pPr>
              <w:bidi/>
              <w:spacing w:after="0" w:line="240" w:lineRule="auto"/>
              <w:rPr>
                <w:rFonts w:ascii="Sakkal Majalla" w:eastAsia="Times New Roman" w:hAnsi="Sakkal Majalla" w:cs="Sakkal Majalla"/>
                <w:sz w:val="28"/>
                <w:szCs w:val="28"/>
                <w:rtl/>
                <w:lang w:bidi="ar-JO"/>
              </w:rPr>
            </w:pPr>
          </w:p>
          <w:p w:rsidR="001F3D26" w:rsidRPr="0046323E" w:rsidRDefault="001F3D26" w:rsidP="001F3D26">
            <w:pPr>
              <w:bidi/>
              <w:spacing w:after="0" w:line="240" w:lineRule="auto"/>
              <w:rPr>
                <w:rFonts w:ascii="Sakkal Majalla" w:eastAsia="Times New Roman" w:hAnsi="Sakkal Majalla" w:cs="Sakkal Majalla"/>
                <w:sz w:val="28"/>
                <w:szCs w:val="28"/>
                <w:rtl/>
                <w:lang w:bidi="ar-JO"/>
              </w:rPr>
            </w:pPr>
          </w:p>
        </w:tc>
        <w:tc>
          <w:tcPr>
            <w:tcW w:w="5444" w:type="dxa"/>
            <w:tcBorders>
              <w:top w:val="double" w:sz="4" w:space="0" w:color="auto"/>
              <w:bottom w:val="double" w:sz="4" w:space="0" w:color="auto"/>
            </w:tcBorders>
          </w:tcPr>
          <w:p w:rsidR="001F3D26" w:rsidRPr="0046323E" w:rsidRDefault="00814F1A" w:rsidP="00E368F9">
            <w:pPr>
              <w:spacing w:after="0" w:line="240" w:lineRule="auto"/>
              <w:jc w:val="both"/>
              <w:rPr>
                <w:rFonts w:ascii="Sakkal Majalla" w:eastAsia="Times New Roman" w:hAnsi="Sakkal Majalla" w:cs="Sakkal Majalla"/>
                <w:sz w:val="28"/>
                <w:szCs w:val="28"/>
                <w:rtl/>
                <w:lang w:bidi="ar-JO"/>
              </w:rPr>
            </w:pPr>
            <w:r w:rsidRPr="006B4433">
              <w:rPr>
                <w:bCs/>
                <w:sz w:val="24"/>
                <w:szCs w:val="24"/>
              </w:rPr>
              <w:t xml:space="preserve">Internship course is an </w:t>
            </w:r>
            <w:r>
              <w:rPr>
                <w:bCs/>
                <w:sz w:val="24"/>
                <w:szCs w:val="24"/>
              </w:rPr>
              <w:t>important</w:t>
            </w:r>
            <w:r w:rsidRPr="006B4433">
              <w:rPr>
                <w:bCs/>
                <w:sz w:val="24"/>
                <w:szCs w:val="24"/>
              </w:rPr>
              <w:t xml:space="preserve"> </w:t>
            </w:r>
            <w:r>
              <w:rPr>
                <w:bCs/>
                <w:sz w:val="24"/>
                <w:szCs w:val="24"/>
              </w:rPr>
              <w:t>component</w:t>
            </w:r>
            <w:r w:rsidRPr="006B4433">
              <w:rPr>
                <w:bCs/>
                <w:sz w:val="24"/>
                <w:szCs w:val="24"/>
              </w:rPr>
              <w:t xml:space="preserve"> of the</w:t>
            </w:r>
            <w:r w:rsidR="00E368F9">
              <w:rPr>
                <w:bCs/>
                <w:sz w:val="24"/>
                <w:szCs w:val="24"/>
              </w:rPr>
              <w:t xml:space="preserve"> Networks </w:t>
            </w:r>
            <w:r w:rsidRPr="006B4433">
              <w:rPr>
                <w:bCs/>
                <w:sz w:val="24"/>
                <w:szCs w:val="24"/>
              </w:rPr>
              <w:t xml:space="preserve">program. </w:t>
            </w:r>
            <w:r w:rsidRPr="006B4433">
              <w:rPr>
                <w:sz w:val="24"/>
                <w:szCs w:val="24"/>
              </w:rPr>
              <w:t xml:space="preserve">This course is designed </w:t>
            </w:r>
            <w:r w:rsidR="007C7829">
              <w:rPr>
                <w:sz w:val="24"/>
                <w:szCs w:val="24"/>
              </w:rPr>
              <w:t>to provide an opportunity for networking</w:t>
            </w:r>
            <w:r w:rsidRPr="006B4433">
              <w:rPr>
                <w:sz w:val="24"/>
                <w:szCs w:val="24"/>
              </w:rPr>
              <w:t xml:space="preserve"> students to gain a supervised practical experience in computer environment of an approved department, firm or agency in KSA. </w:t>
            </w:r>
            <w:r w:rsidRPr="006B4433">
              <w:rPr>
                <w:bCs/>
                <w:sz w:val="24"/>
                <w:szCs w:val="24"/>
              </w:rPr>
              <w:t>The students will gain a valuable on-site working experience.</w:t>
            </w:r>
            <w:r w:rsidRPr="006B4433">
              <w:rPr>
                <w:color w:val="000000"/>
                <w:sz w:val="24"/>
                <w:szCs w:val="24"/>
              </w:rPr>
              <w:t xml:space="preserve"> It further allows the students to develop skills like: communication, team work</w:t>
            </w:r>
            <w:r w:rsidRPr="006B4433">
              <w:rPr>
                <w:sz w:val="24"/>
                <w:szCs w:val="24"/>
              </w:rPr>
              <w:t xml:space="preserve"> and problem solving skills which will enable them in joining a competitive job market in their fields</w:t>
            </w:r>
            <w:r w:rsidRPr="006B4433">
              <w:rPr>
                <w:color w:val="0000FF"/>
                <w:sz w:val="24"/>
                <w:szCs w:val="24"/>
              </w:rPr>
              <w:t xml:space="preserve">. </w:t>
            </w:r>
            <w:r w:rsidRPr="006B4433">
              <w:rPr>
                <w:sz w:val="24"/>
                <w:szCs w:val="24"/>
              </w:rPr>
              <w:t xml:space="preserve">Cooperative Training </w:t>
            </w:r>
            <w:proofErr w:type="spellStart"/>
            <w:r w:rsidRPr="006B4433">
              <w:rPr>
                <w:sz w:val="24"/>
                <w:szCs w:val="24"/>
              </w:rPr>
              <w:t>Office</w:t>
            </w:r>
            <w:proofErr w:type="spellEnd"/>
            <w:r w:rsidRPr="006B4433">
              <w:rPr>
                <w:sz w:val="24"/>
                <w:szCs w:val="24"/>
              </w:rPr>
              <w:t xml:space="preserve"> (CTO) should coordinate with students to apply internship. The student and CTO should also submit a written plan for approval before taking-up the internship. All internships are subject to approval by the Internship Coordinator of the college.  </w:t>
            </w:r>
            <w:r w:rsidRPr="006B4433">
              <w:rPr>
                <w:color w:val="0000FF"/>
                <w:sz w:val="24"/>
                <w:szCs w:val="24"/>
              </w:rPr>
              <w:t xml:space="preserve"> </w:t>
            </w:r>
            <w:r w:rsidRPr="00C71812">
              <w:rPr>
                <w:sz w:val="24"/>
                <w:szCs w:val="24"/>
              </w:rPr>
              <w:t xml:space="preserve">Note: maximum number </w:t>
            </w:r>
            <w:r>
              <w:rPr>
                <w:sz w:val="24"/>
                <w:szCs w:val="24"/>
              </w:rPr>
              <w:t>of</w:t>
            </w:r>
            <w:r w:rsidR="00753F32">
              <w:rPr>
                <w:sz w:val="24"/>
                <w:szCs w:val="24"/>
              </w:rPr>
              <w:t xml:space="preserve"> students 35</w:t>
            </w:r>
            <w:r w:rsidRPr="00C71812">
              <w:rPr>
                <w:sz w:val="24"/>
                <w:szCs w:val="24"/>
              </w:rPr>
              <w:t xml:space="preserve"> per class</w:t>
            </w:r>
            <w:r>
              <w:rPr>
                <w:sz w:val="24"/>
                <w:szCs w:val="24"/>
              </w:rPr>
              <w:t>.</w:t>
            </w:r>
          </w:p>
        </w:tc>
      </w:tr>
    </w:tbl>
    <w:p w:rsidR="00DA6349" w:rsidRDefault="00DA6349" w:rsidP="001E4191">
      <w:pPr>
        <w:bidi/>
        <w:spacing w:after="0" w:line="240" w:lineRule="auto"/>
        <w:rPr>
          <w:rFonts w:ascii="Sakkal Majalla" w:eastAsia="Times New Roman" w:hAnsi="Sakkal Majalla" w:cs="Sakkal Majalla"/>
          <w:b/>
          <w:bCs/>
          <w:sz w:val="28"/>
          <w:szCs w:val="28"/>
          <w:lang w:bidi="ar-JO"/>
        </w:rPr>
      </w:pPr>
    </w:p>
    <w:p w:rsidR="001F3D26" w:rsidRPr="0046323E" w:rsidRDefault="001F3D26" w:rsidP="00DA6349">
      <w:pPr>
        <w:bidi/>
        <w:spacing w:after="0" w:line="240" w:lineRule="auto"/>
        <w:rPr>
          <w:rFonts w:ascii="Sakkal Majalla" w:eastAsia="Times New Roman" w:hAnsi="Sakkal Majalla" w:cs="Sakkal Majalla"/>
          <w:sz w:val="10"/>
          <w:szCs w:val="10"/>
          <w:rtl/>
          <w:lang w:bidi="ar-JO"/>
        </w:rPr>
      </w:pPr>
      <w:r w:rsidRPr="0046323E">
        <w:rPr>
          <w:rFonts w:ascii="Sakkal Majalla" w:eastAsia="Times New Roman" w:hAnsi="Sakkal Majalla" w:cs="Sakkal Majalla"/>
          <w:b/>
          <w:bCs/>
          <w:sz w:val="28"/>
          <w:szCs w:val="28"/>
          <w:rtl/>
          <w:lang w:bidi="ar-JO"/>
        </w:rPr>
        <w:t>أهداف المقرر :</w:t>
      </w:r>
      <w:r w:rsidRPr="0046323E">
        <w:rPr>
          <w:rFonts w:ascii="Sakkal Majalla" w:eastAsia="Times New Roman" w:hAnsi="Sakkal Majalla" w:cs="Sakkal Majalla"/>
          <w:b/>
          <w:bCs/>
          <w:sz w:val="28"/>
          <w:szCs w:val="28"/>
          <w:rtl/>
          <w:lang w:bidi="ar-JO"/>
        </w:rPr>
        <w:tab/>
      </w:r>
      <w:r w:rsidRPr="0046323E">
        <w:rPr>
          <w:rFonts w:ascii="Sakkal Majalla" w:eastAsia="Times New Roman" w:hAnsi="Sakkal Majalla" w:cs="Sakkal Majalla"/>
          <w:b/>
          <w:bCs/>
          <w:sz w:val="28"/>
          <w:szCs w:val="28"/>
          <w:rtl/>
          <w:lang w:bidi="ar-JO"/>
        </w:rPr>
        <w:tab/>
      </w:r>
      <w:r w:rsidRPr="0046323E">
        <w:rPr>
          <w:rFonts w:ascii="Sakkal Majalla" w:eastAsia="Times New Roman" w:hAnsi="Sakkal Majalla" w:cs="Sakkal Majalla"/>
          <w:b/>
          <w:bCs/>
          <w:sz w:val="28"/>
          <w:szCs w:val="28"/>
          <w:rtl/>
          <w:lang w:bidi="ar-JO"/>
        </w:rPr>
        <w:tab/>
      </w:r>
      <w:r w:rsidRPr="0046323E">
        <w:rPr>
          <w:rFonts w:ascii="Sakkal Majalla" w:eastAsia="Times New Roman" w:hAnsi="Sakkal Majalla" w:cs="Sakkal Majalla"/>
          <w:b/>
          <w:bCs/>
          <w:sz w:val="28"/>
          <w:szCs w:val="28"/>
          <w:rtl/>
          <w:lang w:bidi="ar-JO"/>
        </w:rPr>
        <w:tab/>
      </w:r>
      <w:r w:rsidRPr="0046323E">
        <w:rPr>
          <w:rFonts w:ascii="Sakkal Majalla" w:eastAsia="Times New Roman" w:hAnsi="Sakkal Majalla" w:cs="Sakkal Majalla"/>
          <w:b/>
          <w:bCs/>
          <w:sz w:val="28"/>
          <w:szCs w:val="28"/>
          <w:rtl/>
          <w:lang w:bidi="ar-JO"/>
        </w:rPr>
        <w:tab/>
      </w:r>
      <w:r w:rsidR="001E4191">
        <w:rPr>
          <w:rFonts w:ascii="Sakkal Majalla" w:eastAsia="Times New Roman" w:hAnsi="Sakkal Majalla" w:cs="Sakkal Majalla"/>
          <w:b/>
          <w:bCs/>
          <w:sz w:val="28"/>
          <w:szCs w:val="28"/>
          <w:lang w:bidi="ar-JO"/>
        </w:rPr>
        <w:t>Course Objectives</w:t>
      </w:r>
      <w:r w:rsidRPr="0046323E">
        <w:rPr>
          <w:rFonts w:ascii="Sakkal Majalla" w:eastAsia="Times New Roman" w:hAnsi="Sakkal Majalla" w:cs="Sakkal Majalla"/>
          <w:b/>
          <w:bCs/>
          <w:sz w:val="28"/>
          <w:szCs w:val="28"/>
          <w:lang w:bidi="ar-JO"/>
        </w:rPr>
        <w:t xml:space="preserve">                                 </w:t>
      </w:r>
    </w:p>
    <w:tbl>
      <w:tblPr>
        <w:bidiVisual/>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78"/>
        <w:gridCol w:w="5444"/>
      </w:tblGrid>
      <w:tr w:rsidR="006D6A1D" w:rsidRPr="0046323E" w:rsidTr="00DA6349">
        <w:trPr>
          <w:trHeight w:val="1545"/>
        </w:trPr>
        <w:tc>
          <w:tcPr>
            <w:tcW w:w="3078" w:type="dxa"/>
            <w:tcBorders>
              <w:top w:val="double" w:sz="4" w:space="0" w:color="auto"/>
            </w:tcBorders>
          </w:tcPr>
          <w:p w:rsidR="006D6A1D" w:rsidRPr="0046323E" w:rsidRDefault="006D6A1D" w:rsidP="001F3D26">
            <w:pPr>
              <w:bidi/>
              <w:spacing w:after="0" w:line="240" w:lineRule="auto"/>
              <w:rPr>
                <w:rFonts w:ascii="Sakkal Majalla" w:eastAsia="Times New Roman" w:hAnsi="Sakkal Majalla" w:cs="Sakkal Majalla"/>
                <w:sz w:val="28"/>
                <w:szCs w:val="28"/>
                <w:rtl/>
              </w:rPr>
            </w:pPr>
          </w:p>
        </w:tc>
        <w:tc>
          <w:tcPr>
            <w:tcW w:w="5444" w:type="dxa"/>
            <w:tcBorders>
              <w:top w:val="double" w:sz="4" w:space="0" w:color="auto"/>
            </w:tcBorders>
          </w:tcPr>
          <w:p w:rsidR="006D6A1D" w:rsidRPr="006D6A1D" w:rsidRDefault="006D6A1D" w:rsidP="006D6A1D">
            <w:pPr>
              <w:jc w:val="both"/>
              <w:rPr>
                <w:color w:val="0000FF"/>
                <w:sz w:val="24"/>
                <w:szCs w:val="24"/>
              </w:rPr>
            </w:pPr>
            <w:r w:rsidRPr="00B96DA8">
              <w:t>provi</w:t>
            </w:r>
            <w:r w:rsidR="00E368F9">
              <w:t>de a supervised experience in networking</w:t>
            </w:r>
            <w:r w:rsidRPr="00B96DA8">
              <w:t xml:space="preserve"> environment with an aim of helping the PNU students to develop an insight into the professional demands of the workplace</w:t>
            </w:r>
          </w:p>
        </w:tc>
      </w:tr>
      <w:tr w:rsidR="006D6A1D" w:rsidRPr="0046323E" w:rsidTr="00DA6349">
        <w:tc>
          <w:tcPr>
            <w:tcW w:w="3078" w:type="dxa"/>
          </w:tcPr>
          <w:p w:rsidR="006D6A1D" w:rsidRPr="0046323E" w:rsidRDefault="006D6A1D" w:rsidP="001F3D26">
            <w:pPr>
              <w:bidi/>
              <w:spacing w:after="0" w:line="240" w:lineRule="auto"/>
              <w:rPr>
                <w:rFonts w:ascii="Sakkal Majalla" w:eastAsia="Times New Roman" w:hAnsi="Sakkal Majalla" w:cs="Sakkal Majalla"/>
                <w:sz w:val="28"/>
                <w:szCs w:val="28"/>
                <w:rtl/>
                <w:lang w:bidi="ar-JO"/>
              </w:rPr>
            </w:pPr>
          </w:p>
        </w:tc>
        <w:tc>
          <w:tcPr>
            <w:tcW w:w="5444" w:type="dxa"/>
          </w:tcPr>
          <w:p w:rsidR="006D6A1D" w:rsidRDefault="006D6A1D" w:rsidP="006D6A1D">
            <w:pPr>
              <w:jc w:val="both"/>
            </w:pPr>
            <w:r w:rsidRPr="00B96DA8">
              <w:t>recognize real-world opportunities and constraints such that they are better prepared to enter their future careers</w:t>
            </w:r>
            <w:r w:rsidRPr="00B96DA8">
              <w:rPr>
                <w:color w:val="0000FF"/>
                <w:sz w:val="24"/>
                <w:szCs w:val="24"/>
              </w:rPr>
              <w:t xml:space="preserve">     </w:t>
            </w:r>
          </w:p>
        </w:tc>
      </w:tr>
    </w:tbl>
    <w:p w:rsidR="00DA6349" w:rsidRDefault="00DA6349" w:rsidP="001F3D26">
      <w:pPr>
        <w:bidi/>
        <w:spacing w:after="0" w:line="240" w:lineRule="auto"/>
        <w:rPr>
          <w:rFonts w:ascii="Sakkal Majalla" w:eastAsia="Times New Roman" w:hAnsi="Sakkal Majalla" w:cs="Sakkal Majalla"/>
          <w:b/>
          <w:bCs/>
          <w:sz w:val="28"/>
          <w:szCs w:val="28"/>
          <w:u w:val="single"/>
          <w:lang w:bidi="ar-JO"/>
        </w:rPr>
      </w:pPr>
    </w:p>
    <w:p w:rsidR="00DA6349" w:rsidRDefault="00DA6349" w:rsidP="00DA6349">
      <w:pPr>
        <w:bidi/>
        <w:spacing w:after="0" w:line="240" w:lineRule="auto"/>
        <w:rPr>
          <w:rFonts w:ascii="Sakkal Majalla" w:eastAsia="Times New Roman" w:hAnsi="Sakkal Majalla" w:cs="Sakkal Majalla"/>
          <w:b/>
          <w:bCs/>
          <w:sz w:val="28"/>
          <w:szCs w:val="28"/>
          <w:u w:val="single"/>
          <w:lang w:bidi="ar-JO"/>
        </w:rPr>
      </w:pPr>
    </w:p>
    <w:p w:rsidR="00DA6349" w:rsidRDefault="00DA6349" w:rsidP="00DA6349">
      <w:pPr>
        <w:bidi/>
        <w:spacing w:after="0" w:line="240" w:lineRule="auto"/>
        <w:rPr>
          <w:rFonts w:ascii="Sakkal Majalla" w:eastAsia="Times New Roman" w:hAnsi="Sakkal Majalla" w:cs="Sakkal Majalla"/>
          <w:b/>
          <w:bCs/>
          <w:sz w:val="28"/>
          <w:szCs w:val="28"/>
          <w:u w:val="single"/>
          <w:lang w:bidi="ar-JO"/>
        </w:rPr>
      </w:pPr>
    </w:p>
    <w:p w:rsidR="001F3D26" w:rsidRPr="0046323E" w:rsidRDefault="001F3D26" w:rsidP="00DA6349">
      <w:pPr>
        <w:bidi/>
        <w:spacing w:after="0" w:line="240" w:lineRule="auto"/>
        <w:rPr>
          <w:rFonts w:ascii="Sakkal Majalla" w:eastAsia="Times New Roman" w:hAnsi="Sakkal Majalla" w:cs="Sakkal Majalla"/>
          <w:b/>
          <w:bCs/>
          <w:sz w:val="28"/>
          <w:szCs w:val="28"/>
          <w:u w:val="single"/>
          <w:rtl/>
          <w:lang w:bidi="ar-JO"/>
        </w:rPr>
      </w:pPr>
      <w:r w:rsidRPr="0046323E">
        <w:rPr>
          <w:rFonts w:ascii="Sakkal Majalla" w:eastAsia="Times New Roman" w:hAnsi="Sakkal Majalla" w:cs="Sakkal Majalla"/>
          <w:b/>
          <w:bCs/>
          <w:sz w:val="28"/>
          <w:szCs w:val="28"/>
          <w:u w:val="single"/>
          <w:rtl/>
          <w:lang w:bidi="ar-JO"/>
        </w:rPr>
        <w:lastRenderedPageBreak/>
        <w:t>مخرجات التعليم: (الفهم والمعرفة والمهارات الذهنية والعملية)</w:t>
      </w:r>
    </w:p>
    <w:p w:rsidR="001F3D26" w:rsidRPr="0046323E" w:rsidRDefault="001F3D26" w:rsidP="001F3D26">
      <w:pPr>
        <w:bidi/>
        <w:spacing w:after="0" w:line="240" w:lineRule="auto"/>
        <w:rPr>
          <w:rFonts w:ascii="Sakkal Majalla" w:eastAsia="Times New Roman" w:hAnsi="Sakkal Majalla" w:cs="Sakkal Majalla"/>
          <w:sz w:val="10"/>
          <w:szCs w:val="10"/>
          <w:rtl/>
          <w:lang w:bidi="ar-JO"/>
        </w:rPr>
      </w:pPr>
    </w:p>
    <w:p w:rsidR="001F3D26" w:rsidRPr="0046323E" w:rsidRDefault="001F3D26" w:rsidP="001F3D26">
      <w:pPr>
        <w:bidi/>
        <w:spacing w:after="0" w:line="240" w:lineRule="auto"/>
        <w:rPr>
          <w:rFonts w:ascii="Sakkal Majalla" w:eastAsia="Times New Roman" w:hAnsi="Sakkal Majalla" w:cs="Sakkal Majalla"/>
          <w:sz w:val="28"/>
          <w:szCs w:val="28"/>
          <w:rtl/>
          <w:lang w:bidi="ar-JO"/>
        </w:rPr>
      </w:pPr>
      <w:r w:rsidRPr="0046323E">
        <w:rPr>
          <w:rFonts w:ascii="Sakkal Majalla" w:eastAsia="Times New Roman" w:hAnsi="Sakkal Majalla" w:cs="Sakkal Majalla"/>
          <w:sz w:val="28"/>
          <w:szCs w:val="28"/>
          <w:rtl/>
          <w:lang w:bidi="ar-JO"/>
        </w:rPr>
        <w:t>يفترض بالطالب بعد دراسته لهذه المقرر أن يكون قادرا على:</w:t>
      </w:r>
    </w:p>
    <w:p w:rsidR="001F3D26" w:rsidRPr="0046323E" w:rsidRDefault="001F3D26" w:rsidP="001F3D26">
      <w:pPr>
        <w:bidi/>
        <w:spacing w:after="0" w:line="240" w:lineRule="auto"/>
        <w:rPr>
          <w:rFonts w:ascii="Sakkal Majalla" w:eastAsia="Times New Roman" w:hAnsi="Sakkal Majalla" w:cs="Sakkal Majalla"/>
          <w:sz w:val="10"/>
          <w:szCs w:val="10"/>
          <w:rtl/>
          <w:lang w:bidi="ar-JO"/>
        </w:rPr>
      </w:pPr>
    </w:p>
    <w:tbl>
      <w:tblPr>
        <w:bidiVisual/>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250"/>
        <w:gridCol w:w="4249"/>
      </w:tblGrid>
      <w:tr w:rsidR="00571D82" w:rsidRPr="0046323E" w:rsidTr="00A27D8B">
        <w:tc>
          <w:tcPr>
            <w:tcW w:w="4250" w:type="dxa"/>
            <w:tcBorders>
              <w:top w:val="double" w:sz="4" w:space="0" w:color="auto"/>
            </w:tcBorders>
          </w:tcPr>
          <w:p w:rsidR="00571D82" w:rsidRPr="0046323E" w:rsidRDefault="00571D82" w:rsidP="001F3D26">
            <w:pPr>
              <w:bidi/>
              <w:spacing w:after="0" w:line="240" w:lineRule="auto"/>
              <w:rPr>
                <w:rFonts w:ascii="Sakkal Majalla" w:eastAsia="Times New Roman" w:hAnsi="Sakkal Majalla" w:cs="Sakkal Majalla"/>
                <w:sz w:val="28"/>
                <w:szCs w:val="28"/>
                <w:rtl/>
                <w:lang w:bidi="ar-JO"/>
              </w:rPr>
            </w:pPr>
          </w:p>
        </w:tc>
        <w:tc>
          <w:tcPr>
            <w:tcW w:w="4249" w:type="dxa"/>
            <w:tcBorders>
              <w:top w:val="double" w:sz="4" w:space="0" w:color="auto"/>
            </w:tcBorders>
          </w:tcPr>
          <w:p w:rsidR="00571D82" w:rsidRPr="003F44CC" w:rsidRDefault="00571D82" w:rsidP="00571D82">
            <w:pPr>
              <w:spacing w:after="0" w:line="240" w:lineRule="auto"/>
              <w:ind w:left="3"/>
              <w:jc w:val="both"/>
            </w:pPr>
            <w:r w:rsidRPr="003F44CC">
              <w:t>Practice academic classroom knowledge and skills in a workplace setting.</w:t>
            </w:r>
          </w:p>
        </w:tc>
      </w:tr>
      <w:tr w:rsidR="00571D82" w:rsidRPr="0046323E" w:rsidTr="00A27D8B">
        <w:tc>
          <w:tcPr>
            <w:tcW w:w="4250" w:type="dxa"/>
          </w:tcPr>
          <w:p w:rsidR="00571D82" w:rsidRPr="0046323E" w:rsidRDefault="00571D82" w:rsidP="001F3D26">
            <w:pPr>
              <w:bidi/>
              <w:spacing w:after="0" w:line="240" w:lineRule="auto"/>
              <w:rPr>
                <w:rFonts w:ascii="Sakkal Majalla" w:eastAsia="Times New Roman" w:hAnsi="Sakkal Majalla" w:cs="Sakkal Majalla"/>
                <w:sz w:val="28"/>
                <w:szCs w:val="28"/>
                <w:rtl/>
                <w:lang w:bidi="ar-JO"/>
              </w:rPr>
            </w:pPr>
          </w:p>
        </w:tc>
        <w:tc>
          <w:tcPr>
            <w:tcW w:w="4249" w:type="dxa"/>
          </w:tcPr>
          <w:p w:rsidR="00571D82" w:rsidRPr="003F44CC" w:rsidRDefault="00571D82" w:rsidP="00571D82">
            <w:pPr>
              <w:spacing w:after="0" w:line="240" w:lineRule="auto"/>
              <w:ind w:left="3"/>
              <w:jc w:val="both"/>
            </w:pPr>
            <w:r w:rsidRPr="003F44CC">
              <w:t>Utilize the problem solving skills during the course of his internship.</w:t>
            </w:r>
          </w:p>
        </w:tc>
      </w:tr>
      <w:tr w:rsidR="00571D82" w:rsidRPr="0046323E" w:rsidTr="00A27D8B">
        <w:tc>
          <w:tcPr>
            <w:tcW w:w="4250" w:type="dxa"/>
          </w:tcPr>
          <w:p w:rsidR="00571D82" w:rsidRPr="0046323E" w:rsidRDefault="00571D82" w:rsidP="001F3D26">
            <w:pPr>
              <w:bidi/>
              <w:spacing w:after="0" w:line="240" w:lineRule="auto"/>
              <w:rPr>
                <w:rFonts w:ascii="Sakkal Majalla" w:eastAsia="Times New Roman" w:hAnsi="Sakkal Majalla" w:cs="Sakkal Majalla"/>
                <w:sz w:val="28"/>
                <w:szCs w:val="28"/>
                <w:rtl/>
                <w:lang w:bidi="ar-JO"/>
              </w:rPr>
            </w:pPr>
          </w:p>
        </w:tc>
        <w:tc>
          <w:tcPr>
            <w:tcW w:w="4249" w:type="dxa"/>
          </w:tcPr>
          <w:p w:rsidR="00571D82" w:rsidRPr="003F44CC" w:rsidRDefault="00571D82" w:rsidP="00571D82">
            <w:pPr>
              <w:spacing w:after="0" w:line="240" w:lineRule="auto"/>
              <w:ind w:left="3"/>
              <w:jc w:val="both"/>
            </w:pPr>
            <w:r w:rsidRPr="003F44CC">
              <w:t>Communicate effectively in verbal and written forms.</w:t>
            </w:r>
          </w:p>
        </w:tc>
      </w:tr>
      <w:tr w:rsidR="00571D82" w:rsidRPr="0046323E" w:rsidTr="00A27D8B">
        <w:tc>
          <w:tcPr>
            <w:tcW w:w="4250" w:type="dxa"/>
          </w:tcPr>
          <w:p w:rsidR="00571D82" w:rsidRPr="0046323E" w:rsidRDefault="00571D82" w:rsidP="001F3D26">
            <w:pPr>
              <w:bidi/>
              <w:spacing w:after="0" w:line="240" w:lineRule="auto"/>
              <w:rPr>
                <w:rFonts w:ascii="Sakkal Majalla" w:eastAsia="Times New Roman" w:hAnsi="Sakkal Majalla" w:cs="Sakkal Majalla"/>
                <w:sz w:val="28"/>
                <w:szCs w:val="28"/>
                <w:rtl/>
                <w:lang w:bidi="ar-JO"/>
              </w:rPr>
            </w:pPr>
          </w:p>
        </w:tc>
        <w:tc>
          <w:tcPr>
            <w:tcW w:w="4249" w:type="dxa"/>
          </w:tcPr>
          <w:p w:rsidR="00571D82" w:rsidRPr="003F44CC" w:rsidRDefault="00571D82" w:rsidP="00571D82">
            <w:pPr>
              <w:spacing w:after="0" w:line="240" w:lineRule="auto"/>
              <w:ind w:left="3"/>
              <w:jc w:val="both"/>
            </w:pPr>
            <w:r w:rsidRPr="003F44CC">
              <w:t>Develop appropriate interpersonal and team skills during the course of the internship.</w:t>
            </w:r>
          </w:p>
        </w:tc>
      </w:tr>
      <w:tr w:rsidR="00571D82" w:rsidRPr="0046323E" w:rsidTr="00A27D8B">
        <w:tc>
          <w:tcPr>
            <w:tcW w:w="4250" w:type="dxa"/>
          </w:tcPr>
          <w:p w:rsidR="00571D82" w:rsidRPr="0046323E" w:rsidRDefault="00571D82" w:rsidP="001F3D26">
            <w:pPr>
              <w:bidi/>
              <w:spacing w:after="0" w:line="240" w:lineRule="auto"/>
              <w:rPr>
                <w:rFonts w:ascii="Sakkal Majalla" w:eastAsia="Times New Roman" w:hAnsi="Sakkal Majalla" w:cs="Sakkal Majalla"/>
                <w:sz w:val="28"/>
                <w:szCs w:val="28"/>
                <w:rtl/>
                <w:lang w:bidi="ar-JO"/>
              </w:rPr>
            </w:pPr>
          </w:p>
        </w:tc>
        <w:tc>
          <w:tcPr>
            <w:tcW w:w="4249" w:type="dxa"/>
          </w:tcPr>
          <w:p w:rsidR="00571D82" w:rsidRPr="003F44CC" w:rsidRDefault="00571D82" w:rsidP="00571D82">
            <w:pPr>
              <w:spacing w:after="0" w:line="240" w:lineRule="auto"/>
              <w:ind w:left="3"/>
              <w:jc w:val="both"/>
            </w:pPr>
            <w:r w:rsidRPr="003F44CC">
              <w:t>Demonstrate an understanding of professional demands (such as behavior, attitude, appearance, and punctuality) of the workplace.</w:t>
            </w:r>
          </w:p>
        </w:tc>
      </w:tr>
      <w:tr w:rsidR="00571D82" w:rsidRPr="0046323E" w:rsidTr="00A27D8B">
        <w:tc>
          <w:tcPr>
            <w:tcW w:w="4250" w:type="dxa"/>
          </w:tcPr>
          <w:p w:rsidR="00571D82" w:rsidRPr="0046323E" w:rsidRDefault="00571D82" w:rsidP="001F3D26">
            <w:pPr>
              <w:bidi/>
              <w:spacing w:after="0" w:line="240" w:lineRule="auto"/>
              <w:rPr>
                <w:rFonts w:ascii="Sakkal Majalla" w:eastAsia="Times New Roman" w:hAnsi="Sakkal Majalla" w:cs="Sakkal Majalla"/>
                <w:sz w:val="28"/>
                <w:szCs w:val="28"/>
                <w:rtl/>
                <w:lang w:bidi="ar-JO"/>
              </w:rPr>
            </w:pPr>
          </w:p>
        </w:tc>
        <w:tc>
          <w:tcPr>
            <w:tcW w:w="4249" w:type="dxa"/>
          </w:tcPr>
          <w:p w:rsidR="00571D82" w:rsidRPr="003F44CC" w:rsidRDefault="00571D82" w:rsidP="00571D82">
            <w:pPr>
              <w:spacing w:after="0" w:line="240" w:lineRule="auto"/>
              <w:ind w:left="3"/>
              <w:jc w:val="both"/>
            </w:pPr>
            <w:r w:rsidRPr="003F44CC">
              <w:t>Establish a network of acquaintances to increase employment opportunities.</w:t>
            </w:r>
          </w:p>
        </w:tc>
      </w:tr>
      <w:tr w:rsidR="00571D82" w:rsidRPr="0046323E" w:rsidTr="001E4586">
        <w:tc>
          <w:tcPr>
            <w:tcW w:w="4250" w:type="dxa"/>
            <w:tcBorders>
              <w:bottom w:val="single" w:sz="4" w:space="0" w:color="auto"/>
            </w:tcBorders>
          </w:tcPr>
          <w:p w:rsidR="00571D82" w:rsidRPr="0046323E" w:rsidRDefault="00571D82" w:rsidP="001F3D26">
            <w:pPr>
              <w:bidi/>
              <w:spacing w:after="0" w:line="240" w:lineRule="auto"/>
              <w:rPr>
                <w:rFonts w:ascii="Sakkal Majalla" w:eastAsia="Times New Roman" w:hAnsi="Sakkal Majalla" w:cs="Sakkal Majalla"/>
                <w:sz w:val="28"/>
                <w:szCs w:val="28"/>
                <w:rtl/>
                <w:lang w:bidi="ar-JO"/>
              </w:rPr>
            </w:pPr>
          </w:p>
        </w:tc>
        <w:tc>
          <w:tcPr>
            <w:tcW w:w="4249" w:type="dxa"/>
            <w:tcBorders>
              <w:bottom w:val="single" w:sz="4" w:space="0" w:color="auto"/>
            </w:tcBorders>
          </w:tcPr>
          <w:p w:rsidR="00571D82" w:rsidRPr="003F44CC" w:rsidRDefault="00571D82" w:rsidP="00571D82">
            <w:pPr>
              <w:spacing w:after="0" w:line="240" w:lineRule="auto"/>
              <w:ind w:left="3"/>
              <w:jc w:val="both"/>
            </w:pPr>
            <w:r w:rsidRPr="003F44CC">
              <w:t>Gain leadership skills through taking initiatives during internship program.</w:t>
            </w:r>
          </w:p>
        </w:tc>
      </w:tr>
      <w:tr w:rsidR="00571D82" w:rsidRPr="0046323E" w:rsidTr="001E4586">
        <w:tc>
          <w:tcPr>
            <w:tcW w:w="4250" w:type="dxa"/>
            <w:tcBorders>
              <w:top w:val="single" w:sz="4" w:space="0" w:color="auto"/>
              <w:bottom w:val="single" w:sz="4" w:space="0" w:color="auto"/>
            </w:tcBorders>
          </w:tcPr>
          <w:p w:rsidR="00571D82" w:rsidRPr="0046323E" w:rsidRDefault="00571D82" w:rsidP="001F3D26">
            <w:pPr>
              <w:bidi/>
              <w:spacing w:after="0" w:line="240" w:lineRule="auto"/>
              <w:rPr>
                <w:rFonts w:ascii="Sakkal Majalla" w:eastAsia="Times New Roman" w:hAnsi="Sakkal Majalla" w:cs="Sakkal Majalla"/>
                <w:sz w:val="28"/>
                <w:szCs w:val="28"/>
                <w:rtl/>
                <w:lang w:bidi="ar-JO"/>
              </w:rPr>
            </w:pPr>
          </w:p>
        </w:tc>
        <w:tc>
          <w:tcPr>
            <w:tcW w:w="4249" w:type="dxa"/>
            <w:tcBorders>
              <w:top w:val="single" w:sz="4" w:space="0" w:color="auto"/>
              <w:bottom w:val="single" w:sz="4" w:space="0" w:color="auto"/>
            </w:tcBorders>
          </w:tcPr>
          <w:p w:rsidR="00571D82" w:rsidRDefault="00571D82" w:rsidP="00571D82">
            <w:pPr>
              <w:ind w:left="3"/>
              <w:jc w:val="both"/>
            </w:pPr>
            <w:r w:rsidRPr="003F44CC">
              <w:t>Explain current trends and issues specific to the topic of her internship program</w:t>
            </w:r>
          </w:p>
        </w:tc>
      </w:tr>
      <w:tr w:rsidR="001E4586" w:rsidRPr="0046323E" w:rsidTr="001E4586">
        <w:tc>
          <w:tcPr>
            <w:tcW w:w="4250" w:type="dxa"/>
            <w:tcBorders>
              <w:top w:val="single" w:sz="4" w:space="0" w:color="auto"/>
              <w:bottom w:val="single" w:sz="4" w:space="0" w:color="auto"/>
            </w:tcBorders>
          </w:tcPr>
          <w:p w:rsidR="001E4586" w:rsidRPr="002C5960" w:rsidRDefault="001E4586" w:rsidP="00D83AA9">
            <w:pPr>
              <w:bidi/>
              <w:spacing w:after="0" w:line="240" w:lineRule="auto"/>
              <w:jc w:val="both"/>
            </w:pPr>
            <w:r w:rsidRPr="002C5960">
              <w:rPr>
                <w:rFonts w:hint="cs"/>
                <w:rtl/>
              </w:rPr>
              <w:t>مهارة العمل التعاوني في</w:t>
            </w:r>
            <w:r w:rsidRPr="002C5960">
              <w:rPr>
                <w:rtl/>
              </w:rPr>
              <w:t xml:space="preserve"> بيئة العمل </w:t>
            </w:r>
            <w:r w:rsidRPr="002C5960">
              <w:rPr>
                <w:rFonts w:hint="cs"/>
                <w:rtl/>
              </w:rPr>
              <w:t>الجماعي</w:t>
            </w:r>
            <w:r w:rsidRPr="002C5960">
              <w:t>.</w:t>
            </w:r>
          </w:p>
        </w:tc>
        <w:tc>
          <w:tcPr>
            <w:tcW w:w="4249" w:type="dxa"/>
            <w:tcBorders>
              <w:top w:val="single" w:sz="4" w:space="0" w:color="auto"/>
              <w:bottom w:val="single" w:sz="4" w:space="0" w:color="auto"/>
            </w:tcBorders>
          </w:tcPr>
          <w:p w:rsidR="001E4586" w:rsidRPr="0046323E" w:rsidRDefault="001E4586" w:rsidP="00D83AA9">
            <w:pPr>
              <w:bidi/>
              <w:spacing w:after="0" w:line="240" w:lineRule="auto"/>
              <w:rPr>
                <w:rFonts w:ascii="Sakkal Majalla" w:eastAsia="Times New Roman" w:hAnsi="Sakkal Majalla" w:cs="Sakkal Majalla"/>
                <w:sz w:val="28"/>
                <w:szCs w:val="28"/>
                <w:rtl/>
                <w:lang w:bidi="ar-JO"/>
              </w:rPr>
            </w:pPr>
          </w:p>
        </w:tc>
      </w:tr>
      <w:tr w:rsidR="001E4586" w:rsidRPr="0046323E" w:rsidTr="001E4586">
        <w:tc>
          <w:tcPr>
            <w:tcW w:w="4250" w:type="dxa"/>
            <w:tcBorders>
              <w:top w:val="single" w:sz="4" w:space="0" w:color="auto"/>
              <w:bottom w:val="single" w:sz="4" w:space="0" w:color="auto"/>
            </w:tcBorders>
          </w:tcPr>
          <w:p w:rsidR="001E4586" w:rsidRPr="002C5960" w:rsidRDefault="001E4586" w:rsidP="00D83AA9">
            <w:pPr>
              <w:bidi/>
              <w:spacing w:after="0" w:line="240" w:lineRule="auto"/>
              <w:jc w:val="both"/>
              <w:rPr>
                <w:rtl/>
              </w:rPr>
            </w:pPr>
            <w:r w:rsidRPr="002C5960">
              <w:rPr>
                <w:rFonts w:hint="cs"/>
                <w:rtl/>
              </w:rPr>
              <w:t>مهارة اتخاذ القرار الجماعي.</w:t>
            </w:r>
          </w:p>
        </w:tc>
        <w:tc>
          <w:tcPr>
            <w:tcW w:w="4249" w:type="dxa"/>
            <w:tcBorders>
              <w:top w:val="single" w:sz="4" w:space="0" w:color="auto"/>
              <w:bottom w:val="single" w:sz="4" w:space="0" w:color="auto"/>
            </w:tcBorders>
          </w:tcPr>
          <w:p w:rsidR="001E4586" w:rsidRPr="0046323E" w:rsidRDefault="001E4586" w:rsidP="00D83AA9">
            <w:pPr>
              <w:bidi/>
              <w:spacing w:after="0" w:line="240" w:lineRule="auto"/>
              <w:rPr>
                <w:rFonts w:ascii="Sakkal Majalla" w:eastAsia="Times New Roman" w:hAnsi="Sakkal Majalla" w:cs="Sakkal Majalla"/>
                <w:sz w:val="28"/>
                <w:szCs w:val="28"/>
                <w:rtl/>
                <w:lang w:bidi="ar-JO"/>
              </w:rPr>
            </w:pPr>
          </w:p>
        </w:tc>
      </w:tr>
      <w:tr w:rsidR="001E4586" w:rsidRPr="0046323E" w:rsidTr="001E4586">
        <w:tc>
          <w:tcPr>
            <w:tcW w:w="4250" w:type="dxa"/>
            <w:tcBorders>
              <w:top w:val="single" w:sz="4" w:space="0" w:color="auto"/>
              <w:bottom w:val="single" w:sz="4" w:space="0" w:color="auto"/>
            </w:tcBorders>
          </w:tcPr>
          <w:p w:rsidR="001E4586" w:rsidRPr="002C5960" w:rsidRDefault="001E4586" w:rsidP="00D83AA9">
            <w:pPr>
              <w:bidi/>
              <w:spacing w:after="0" w:line="240" w:lineRule="auto"/>
              <w:jc w:val="both"/>
              <w:rPr>
                <w:rtl/>
              </w:rPr>
            </w:pPr>
            <w:r w:rsidRPr="002C5960">
              <w:rPr>
                <w:rFonts w:hint="cs"/>
                <w:rtl/>
              </w:rPr>
              <w:t>مهارة التفاوض.</w:t>
            </w:r>
          </w:p>
        </w:tc>
        <w:tc>
          <w:tcPr>
            <w:tcW w:w="4249" w:type="dxa"/>
            <w:tcBorders>
              <w:top w:val="single" w:sz="4" w:space="0" w:color="auto"/>
              <w:bottom w:val="single" w:sz="4" w:space="0" w:color="auto"/>
            </w:tcBorders>
          </w:tcPr>
          <w:p w:rsidR="001E4586" w:rsidRPr="0046323E" w:rsidRDefault="001E4586" w:rsidP="00D83AA9">
            <w:pPr>
              <w:bidi/>
              <w:spacing w:after="0" w:line="240" w:lineRule="auto"/>
              <w:rPr>
                <w:rFonts w:ascii="Sakkal Majalla" w:eastAsia="Times New Roman" w:hAnsi="Sakkal Majalla" w:cs="Sakkal Majalla"/>
                <w:sz w:val="28"/>
                <w:szCs w:val="28"/>
                <w:rtl/>
                <w:lang w:bidi="ar-JO"/>
              </w:rPr>
            </w:pPr>
          </w:p>
        </w:tc>
      </w:tr>
      <w:tr w:rsidR="001E4586" w:rsidRPr="0046323E" w:rsidTr="001E4586">
        <w:tc>
          <w:tcPr>
            <w:tcW w:w="4250" w:type="dxa"/>
            <w:tcBorders>
              <w:top w:val="single" w:sz="4" w:space="0" w:color="auto"/>
              <w:bottom w:val="single" w:sz="4" w:space="0" w:color="auto"/>
            </w:tcBorders>
          </w:tcPr>
          <w:p w:rsidR="001E4586" w:rsidRPr="002C5960" w:rsidRDefault="001E4586" w:rsidP="00D83AA9">
            <w:pPr>
              <w:bidi/>
              <w:spacing w:after="0" w:line="240" w:lineRule="auto"/>
              <w:jc w:val="both"/>
              <w:rPr>
                <w:rtl/>
              </w:rPr>
            </w:pPr>
            <w:r w:rsidRPr="002C5960">
              <w:rPr>
                <w:rFonts w:hint="cs"/>
                <w:rtl/>
              </w:rPr>
              <w:t>مهارة التواصل الفعال.</w:t>
            </w:r>
          </w:p>
        </w:tc>
        <w:tc>
          <w:tcPr>
            <w:tcW w:w="4249" w:type="dxa"/>
            <w:tcBorders>
              <w:top w:val="single" w:sz="4" w:space="0" w:color="auto"/>
              <w:bottom w:val="single" w:sz="4" w:space="0" w:color="auto"/>
            </w:tcBorders>
          </w:tcPr>
          <w:p w:rsidR="001E4586" w:rsidRPr="0046323E" w:rsidRDefault="001E4586" w:rsidP="00D83AA9">
            <w:pPr>
              <w:bidi/>
              <w:spacing w:after="0" w:line="240" w:lineRule="auto"/>
              <w:rPr>
                <w:rFonts w:ascii="Sakkal Majalla" w:eastAsia="Times New Roman" w:hAnsi="Sakkal Majalla" w:cs="Sakkal Majalla"/>
                <w:sz w:val="28"/>
                <w:szCs w:val="28"/>
                <w:rtl/>
                <w:lang w:bidi="ar-JO"/>
              </w:rPr>
            </w:pPr>
          </w:p>
        </w:tc>
      </w:tr>
      <w:tr w:rsidR="001E4586" w:rsidRPr="0046323E" w:rsidTr="001E4586">
        <w:tc>
          <w:tcPr>
            <w:tcW w:w="4250" w:type="dxa"/>
            <w:tcBorders>
              <w:top w:val="single" w:sz="4" w:space="0" w:color="auto"/>
              <w:bottom w:val="single" w:sz="4" w:space="0" w:color="auto"/>
            </w:tcBorders>
          </w:tcPr>
          <w:p w:rsidR="001E4586" w:rsidRPr="002C5960" w:rsidRDefault="001E4586" w:rsidP="00D83AA9">
            <w:pPr>
              <w:bidi/>
              <w:spacing w:after="0" w:line="240" w:lineRule="auto"/>
              <w:jc w:val="both"/>
              <w:rPr>
                <w:rtl/>
              </w:rPr>
            </w:pPr>
            <w:r w:rsidRPr="002C5960">
              <w:rPr>
                <w:rFonts w:hint="cs"/>
                <w:rtl/>
              </w:rPr>
              <w:t>مهارة تقبل النقد من الآخرين.</w:t>
            </w:r>
          </w:p>
        </w:tc>
        <w:tc>
          <w:tcPr>
            <w:tcW w:w="4249" w:type="dxa"/>
            <w:tcBorders>
              <w:top w:val="single" w:sz="4" w:space="0" w:color="auto"/>
              <w:bottom w:val="single" w:sz="4" w:space="0" w:color="auto"/>
            </w:tcBorders>
          </w:tcPr>
          <w:p w:rsidR="001E4586" w:rsidRPr="0046323E" w:rsidRDefault="001E4586" w:rsidP="00D83AA9">
            <w:pPr>
              <w:bidi/>
              <w:spacing w:after="0" w:line="240" w:lineRule="auto"/>
              <w:rPr>
                <w:rFonts w:ascii="Sakkal Majalla" w:eastAsia="Times New Roman" w:hAnsi="Sakkal Majalla" w:cs="Sakkal Majalla"/>
                <w:sz w:val="28"/>
                <w:szCs w:val="28"/>
                <w:rtl/>
                <w:lang w:bidi="ar-JO"/>
              </w:rPr>
            </w:pPr>
          </w:p>
        </w:tc>
      </w:tr>
      <w:tr w:rsidR="001E4586" w:rsidRPr="0046323E" w:rsidTr="001E4586">
        <w:tc>
          <w:tcPr>
            <w:tcW w:w="4250" w:type="dxa"/>
            <w:tcBorders>
              <w:top w:val="single" w:sz="4" w:space="0" w:color="auto"/>
              <w:bottom w:val="single" w:sz="4" w:space="0" w:color="auto"/>
            </w:tcBorders>
          </w:tcPr>
          <w:p w:rsidR="001E4586" w:rsidRPr="002C5960" w:rsidRDefault="001E4586" w:rsidP="00D83AA9">
            <w:pPr>
              <w:bidi/>
              <w:spacing w:after="0" w:line="240" w:lineRule="auto"/>
              <w:jc w:val="both"/>
              <w:rPr>
                <w:rtl/>
              </w:rPr>
            </w:pPr>
            <w:r w:rsidRPr="002C5960">
              <w:rPr>
                <w:rFonts w:hint="cs"/>
                <w:rtl/>
              </w:rPr>
              <w:t>مهارة قيادة المجموعة.</w:t>
            </w:r>
          </w:p>
        </w:tc>
        <w:tc>
          <w:tcPr>
            <w:tcW w:w="4249" w:type="dxa"/>
            <w:tcBorders>
              <w:top w:val="single" w:sz="4" w:space="0" w:color="auto"/>
              <w:bottom w:val="single" w:sz="4" w:space="0" w:color="auto"/>
            </w:tcBorders>
          </w:tcPr>
          <w:p w:rsidR="001E4586" w:rsidRPr="0046323E" w:rsidRDefault="001E4586" w:rsidP="00D83AA9">
            <w:pPr>
              <w:bidi/>
              <w:spacing w:after="0" w:line="240" w:lineRule="auto"/>
              <w:rPr>
                <w:rFonts w:ascii="Sakkal Majalla" w:eastAsia="Times New Roman" w:hAnsi="Sakkal Majalla" w:cs="Sakkal Majalla"/>
                <w:sz w:val="28"/>
                <w:szCs w:val="28"/>
                <w:rtl/>
                <w:lang w:bidi="ar-JO"/>
              </w:rPr>
            </w:pPr>
          </w:p>
        </w:tc>
      </w:tr>
      <w:tr w:rsidR="001E4586" w:rsidRPr="0046323E" w:rsidTr="001E4586">
        <w:tc>
          <w:tcPr>
            <w:tcW w:w="4250" w:type="dxa"/>
            <w:tcBorders>
              <w:top w:val="single" w:sz="4" w:space="0" w:color="auto"/>
              <w:bottom w:val="single" w:sz="4" w:space="0" w:color="auto"/>
            </w:tcBorders>
          </w:tcPr>
          <w:p w:rsidR="001E4586" w:rsidRPr="002C5960" w:rsidRDefault="001E4586" w:rsidP="00D83AA9">
            <w:pPr>
              <w:bidi/>
              <w:jc w:val="both"/>
              <w:rPr>
                <w:rtl/>
              </w:rPr>
            </w:pPr>
            <w:r w:rsidRPr="00CC1A4F">
              <w:rPr>
                <w:rFonts w:hint="cs"/>
                <w:rtl/>
              </w:rPr>
              <w:t>مهارة الأصالة, مهارة الطلاقة, مهارة المرونة, مهارة التوضيح, مهارة الوصف, مهارة إصدار الأحكام, مهارة الاستنتاج, مهارة المقارنة, مهارة حل المشكلات, مهارة التعميم.</w:t>
            </w:r>
          </w:p>
        </w:tc>
        <w:tc>
          <w:tcPr>
            <w:tcW w:w="4249" w:type="dxa"/>
            <w:tcBorders>
              <w:top w:val="single" w:sz="4" w:space="0" w:color="auto"/>
              <w:bottom w:val="single" w:sz="4" w:space="0" w:color="auto"/>
            </w:tcBorders>
          </w:tcPr>
          <w:p w:rsidR="001E4586" w:rsidRPr="0046323E" w:rsidRDefault="001E4586" w:rsidP="00D83AA9">
            <w:pPr>
              <w:bidi/>
              <w:spacing w:after="0" w:line="240" w:lineRule="auto"/>
              <w:rPr>
                <w:rFonts w:ascii="Sakkal Majalla" w:eastAsia="Times New Roman" w:hAnsi="Sakkal Majalla" w:cs="Sakkal Majalla"/>
                <w:sz w:val="28"/>
                <w:szCs w:val="28"/>
                <w:rtl/>
                <w:lang w:bidi="ar-JO"/>
              </w:rPr>
            </w:pPr>
          </w:p>
        </w:tc>
      </w:tr>
      <w:tr w:rsidR="001E4586" w:rsidRPr="0046323E" w:rsidTr="001E4586">
        <w:tc>
          <w:tcPr>
            <w:tcW w:w="4250" w:type="dxa"/>
            <w:tcBorders>
              <w:top w:val="single" w:sz="4" w:space="0" w:color="auto"/>
              <w:bottom w:val="single" w:sz="4" w:space="0" w:color="auto"/>
            </w:tcBorders>
          </w:tcPr>
          <w:p w:rsidR="001E4586" w:rsidRDefault="001E4586" w:rsidP="00D83AA9">
            <w:pPr>
              <w:bidi/>
              <w:jc w:val="both"/>
            </w:pPr>
            <w:r w:rsidRPr="002C5960">
              <w:rPr>
                <w:rtl/>
              </w:rPr>
              <w:t>تحمل كل فرد مسئوليت</w:t>
            </w:r>
            <w:r w:rsidRPr="002C5960">
              <w:rPr>
                <w:rFonts w:hint="cs"/>
                <w:rtl/>
              </w:rPr>
              <w:t>ه</w:t>
            </w:r>
            <w:r w:rsidRPr="002C5960">
              <w:rPr>
                <w:rtl/>
              </w:rPr>
              <w:t xml:space="preserve"> </w:t>
            </w:r>
            <w:r w:rsidRPr="002C5960">
              <w:rPr>
                <w:rFonts w:hint="cs"/>
                <w:rtl/>
              </w:rPr>
              <w:t>في</w:t>
            </w:r>
            <w:r w:rsidRPr="002C5960">
              <w:rPr>
                <w:rtl/>
              </w:rPr>
              <w:t xml:space="preserve"> تنفيذ المهام المخصصة له (تنفيذ برامج، تشغيلها، </w:t>
            </w:r>
            <w:r w:rsidRPr="002C5960">
              <w:rPr>
                <w:rFonts w:hint="cs"/>
                <w:rtl/>
              </w:rPr>
              <w:t>اختبارها</w:t>
            </w:r>
            <w:r w:rsidRPr="002C5960">
              <w:rPr>
                <w:rtl/>
              </w:rPr>
              <w:t>، ربط البرامج ببرامج أخرى</w:t>
            </w:r>
            <w:r w:rsidRPr="002C5960">
              <w:rPr>
                <w:rFonts w:hint="cs"/>
                <w:rtl/>
              </w:rPr>
              <w:t>,......</w:t>
            </w:r>
            <w:r w:rsidRPr="002C5960">
              <w:t>(</w:t>
            </w:r>
            <w:r w:rsidRPr="002C5960">
              <w:rPr>
                <w:rFonts w:hint="cs"/>
                <w:rtl/>
              </w:rPr>
              <w:t xml:space="preserve"> و إنجاح العمل</w:t>
            </w:r>
          </w:p>
        </w:tc>
        <w:tc>
          <w:tcPr>
            <w:tcW w:w="4249" w:type="dxa"/>
            <w:tcBorders>
              <w:top w:val="single" w:sz="4" w:space="0" w:color="auto"/>
              <w:bottom w:val="single" w:sz="4" w:space="0" w:color="auto"/>
            </w:tcBorders>
          </w:tcPr>
          <w:p w:rsidR="001E4586" w:rsidRPr="0046323E" w:rsidRDefault="001E4586" w:rsidP="00D83AA9">
            <w:pPr>
              <w:bidi/>
              <w:spacing w:after="0" w:line="240" w:lineRule="auto"/>
              <w:rPr>
                <w:rFonts w:ascii="Sakkal Majalla" w:eastAsia="Times New Roman" w:hAnsi="Sakkal Majalla" w:cs="Sakkal Majalla"/>
                <w:sz w:val="28"/>
                <w:szCs w:val="28"/>
                <w:rtl/>
                <w:lang w:bidi="ar-JO"/>
              </w:rPr>
            </w:pPr>
          </w:p>
        </w:tc>
      </w:tr>
      <w:tr w:rsidR="001E4586" w:rsidRPr="0046323E" w:rsidTr="001E4586">
        <w:tc>
          <w:tcPr>
            <w:tcW w:w="4250" w:type="dxa"/>
            <w:tcBorders>
              <w:top w:val="single" w:sz="4" w:space="0" w:color="auto"/>
              <w:bottom w:val="single" w:sz="4" w:space="0" w:color="auto"/>
            </w:tcBorders>
          </w:tcPr>
          <w:p w:rsidR="001E4586" w:rsidRPr="008017C5" w:rsidRDefault="001E4586" w:rsidP="00D83AA9">
            <w:pPr>
              <w:bidi/>
              <w:spacing w:after="0" w:line="240" w:lineRule="auto"/>
              <w:jc w:val="both"/>
              <w:rPr>
                <w:rtl/>
              </w:rPr>
            </w:pPr>
            <w:r w:rsidRPr="008017C5">
              <w:rPr>
                <w:rFonts w:hint="cs"/>
                <w:rtl/>
              </w:rPr>
              <w:t>القدرة على استخدام الحاسب الآلي وبرامجه.</w:t>
            </w:r>
          </w:p>
        </w:tc>
        <w:tc>
          <w:tcPr>
            <w:tcW w:w="4249" w:type="dxa"/>
            <w:tcBorders>
              <w:top w:val="single" w:sz="4" w:space="0" w:color="auto"/>
              <w:bottom w:val="single" w:sz="4" w:space="0" w:color="auto"/>
            </w:tcBorders>
          </w:tcPr>
          <w:p w:rsidR="001E4586" w:rsidRPr="0046323E" w:rsidRDefault="001E4586" w:rsidP="00D83AA9">
            <w:pPr>
              <w:bidi/>
              <w:spacing w:after="0" w:line="240" w:lineRule="auto"/>
              <w:rPr>
                <w:rFonts w:ascii="Sakkal Majalla" w:eastAsia="Times New Roman" w:hAnsi="Sakkal Majalla" w:cs="Sakkal Majalla"/>
                <w:sz w:val="28"/>
                <w:szCs w:val="28"/>
                <w:rtl/>
                <w:lang w:bidi="ar-JO"/>
              </w:rPr>
            </w:pPr>
          </w:p>
        </w:tc>
      </w:tr>
      <w:tr w:rsidR="001E4586" w:rsidRPr="0046323E" w:rsidTr="001E4586">
        <w:tc>
          <w:tcPr>
            <w:tcW w:w="4250" w:type="dxa"/>
            <w:tcBorders>
              <w:top w:val="single" w:sz="4" w:space="0" w:color="auto"/>
              <w:bottom w:val="single" w:sz="4" w:space="0" w:color="auto"/>
            </w:tcBorders>
          </w:tcPr>
          <w:p w:rsidR="001E4586" w:rsidRPr="008017C5" w:rsidRDefault="001E4586" w:rsidP="00D83AA9">
            <w:pPr>
              <w:bidi/>
              <w:spacing w:after="0" w:line="240" w:lineRule="auto"/>
              <w:jc w:val="both"/>
              <w:rPr>
                <w:rtl/>
              </w:rPr>
            </w:pPr>
            <w:r w:rsidRPr="008017C5">
              <w:rPr>
                <w:rFonts w:hint="cs"/>
                <w:rtl/>
              </w:rPr>
              <w:t>القدرة على استخدام التقنيات الحديثة في الاتصال و التواصل.</w:t>
            </w:r>
          </w:p>
        </w:tc>
        <w:tc>
          <w:tcPr>
            <w:tcW w:w="4249" w:type="dxa"/>
            <w:tcBorders>
              <w:top w:val="single" w:sz="4" w:space="0" w:color="auto"/>
              <w:bottom w:val="single" w:sz="4" w:space="0" w:color="auto"/>
            </w:tcBorders>
          </w:tcPr>
          <w:p w:rsidR="001E4586" w:rsidRPr="0046323E" w:rsidRDefault="001E4586" w:rsidP="00D83AA9">
            <w:pPr>
              <w:bidi/>
              <w:spacing w:after="0" w:line="240" w:lineRule="auto"/>
              <w:rPr>
                <w:rFonts w:ascii="Sakkal Majalla" w:eastAsia="Times New Roman" w:hAnsi="Sakkal Majalla" w:cs="Sakkal Majalla"/>
                <w:sz w:val="28"/>
                <w:szCs w:val="28"/>
                <w:rtl/>
                <w:lang w:bidi="ar-JO"/>
              </w:rPr>
            </w:pPr>
          </w:p>
        </w:tc>
      </w:tr>
      <w:tr w:rsidR="001E4586" w:rsidRPr="0046323E" w:rsidTr="001E4586">
        <w:tc>
          <w:tcPr>
            <w:tcW w:w="4250" w:type="dxa"/>
            <w:tcBorders>
              <w:top w:val="single" w:sz="4" w:space="0" w:color="auto"/>
              <w:bottom w:val="double" w:sz="4" w:space="0" w:color="auto"/>
            </w:tcBorders>
          </w:tcPr>
          <w:p w:rsidR="001E4586" w:rsidRDefault="001E4586" w:rsidP="00D83AA9">
            <w:pPr>
              <w:bidi/>
              <w:jc w:val="both"/>
            </w:pPr>
            <w:r w:rsidRPr="008017C5">
              <w:rPr>
                <w:rFonts w:hint="cs"/>
                <w:rtl/>
              </w:rPr>
              <w:t>القدرة على استخدام تقنيات المعلومات في الحصول على المعلومات,  وحفظها,  واستعادتها,  ومعالجتها.</w:t>
            </w:r>
          </w:p>
        </w:tc>
        <w:tc>
          <w:tcPr>
            <w:tcW w:w="4249" w:type="dxa"/>
            <w:tcBorders>
              <w:top w:val="single" w:sz="4" w:space="0" w:color="auto"/>
              <w:bottom w:val="double" w:sz="4" w:space="0" w:color="auto"/>
            </w:tcBorders>
          </w:tcPr>
          <w:p w:rsidR="001E4586" w:rsidRPr="0046323E" w:rsidRDefault="001E4586" w:rsidP="00D83AA9">
            <w:pPr>
              <w:bidi/>
              <w:spacing w:after="0" w:line="240" w:lineRule="auto"/>
              <w:rPr>
                <w:rFonts w:ascii="Sakkal Majalla" w:eastAsia="Times New Roman" w:hAnsi="Sakkal Majalla" w:cs="Sakkal Majalla"/>
                <w:sz w:val="28"/>
                <w:szCs w:val="28"/>
                <w:rtl/>
                <w:lang w:bidi="ar-JO"/>
              </w:rPr>
            </w:pPr>
          </w:p>
        </w:tc>
      </w:tr>
    </w:tbl>
    <w:p w:rsidR="001F3D26" w:rsidRPr="001E4586" w:rsidRDefault="001F3D26" w:rsidP="001F3D26">
      <w:pPr>
        <w:bidi/>
        <w:spacing w:after="0" w:line="240" w:lineRule="auto"/>
        <w:rPr>
          <w:rFonts w:ascii="Sakkal Majalla" w:eastAsia="Times New Roman" w:hAnsi="Sakkal Majalla" w:cs="Sakkal Majalla"/>
          <w:b/>
          <w:bCs/>
          <w:sz w:val="28"/>
          <w:szCs w:val="28"/>
          <w:u w:val="single"/>
          <w:rtl/>
          <w:lang w:bidi="ar-JO"/>
        </w:rPr>
      </w:pPr>
    </w:p>
    <w:p w:rsidR="001F3D26" w:rsidRDefault="001F3D26" w:rsidP="001F3D26">
      <w:pPr>
        <w:bidi/>
        <w:spacing w:after="0" w:line="240" w:lineRule="auto"/>
        <w:rPr>
          <w:rFonts w:ascii="Sakkal Majalla" w:eastAsia="Times New Roman" w:hAnsi="Sakkal Majalla" w:cs="Sakkal Majalla"/>
          <w:b/>
          <w:bCs/>
          <w:sz w:val="28"/>
          <w:szCs w:val="28"/>
          <w:u w:val="single"/>
          <w:rtl/>
          <w:lang w:bidi="ar-JO"/>
        </w:rPr>
      </w:pPr>
    </w:p>
    <w:p w:rsidR="0046323E" w:rsidRDefault="0046323E" w:rsidP="0046323E">
      <w:pPr>
        <w:bidi/>
        <w:spacing w:after="0" w:line="240" w:lineRule="auto"/>
        <w:rPr>
          <w:rFonts w:ascii="Sakkal Majalla" w:eastAsia="Times New Roman" w:hAnsi="Sakkal Majalla" w:cs="Sakkal Majalla"/>
          <w:b/>
          <w:bCs/>
          <w:sz w:val="28"/>
          <w:szCs w:val="28"/>
          <w:u w:val="single"/>
          <w:rtl/>
          <w:lang w:bidi="ar-JO"/>
        </w:rPr>
      </w:pPr>
    </w:p>
    <w:p w:rsidR="0046323E" w:rsidRPr="0046323E" w:rsidRDefault="0046323E" w:rsidP="0046323E">
      <w:pPr>
        <w:bidi/>
        <w:spacing w:after="0" w:line="240" w:lineRule="auto"/>
        <w:rPr>
          <w:rFonts w:ascii="Sakkal Majalla" w:eastAsia="Times New Roman" w:hAnsi="Sakkal Majalla" w:cs="Sakkal Majalla"/>
          <w:b/>
          <w:bCs/>
          <w:sz w:val="28"/>
          <w:szCs w:val="28"/>
          <w:u w:val="single"/>
          <w:rtl/>
          <w:lang w:bidi="ar-JO"/>
        </w:rPr>
      </w:pPr>
    </w:p>
    <w:p w:rsidR="001F3D26" w:rsidRPr="0046323E" w:rsidRDefault="001F3D26" w:rsidP="001F3D26">
      <w:pPr>
        <w:bidi/>
        <w:spacing w:after="0" w:line="240" w:lineRule="auto"/>
        <w:rPr>
          <w:rFonts w:ascii="Sakkal Majalla" w:eastAsia="Times New Roman" w:hAnsi="Sakkal Majalla" w:cs="Sakkal Majalla"/>
          <w:b/>
          <w:bCs/>
          <w:sz w:val="28"/>
          <w:szCs w:val="28"/>
          <w:u w:val="single"/>
          <w:rtl/>
          <w:lang w:bidi="ar-JO"/>
        </w:rPr>
      </w:pPr>
      <w:r w:rsidRPr="0046323E">
        <w:rPr>
          <w:rFonts w:ascii="Sakkal Majalla" w:eastAsia="Times New Roman" w:hAnsi="Sakkal Majalla" w:cs="Sakkal Majalla"/>
          <w:b/>
          <w:bCs/>
          <w:sz w:val="28"/>
          <w:szCs w:val="28"/>
          <w:u w:val="single"/>
          <w:rtl/>
          <w:lang w:bidi="ar-JO"/>
        </w:rPr>
        <w:t>محتوى المقرر</w:t>
      </w:r>
    </w:p>
    <w:p w:rsidR="001F3D26" w:rsidRPr="0046323E" w:rsidRDefault="001F3D26" w:rsidP="001F3D26">
      <w:pPr>
        <w:bidi/>
        <w:spacing w:after="0" w:line="240" w:lineRule="auto"/>
        <w:rPr>
          <w:rFonts w:ascii="Sakkal Majalla" w:eastAsia="Times New Roman" w:hAnsi="Sakkal Majalla" w:cs="Sakkal Majalla"/>
          <w:b/>
          <w:bCs/>
          <w:sz w:val="28"/>
          <w:szCs w:val="28"/>
          <w:u w:val="single"/>
          <w:rtl/>
          <w:lang w:bidi="ar-JO"/>
        </w:rPr>
      </w:pP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AA7670" w:rsidRPr="0046323E" w:rsidTr="00841F8B">
        <w:tc>
          <w:tcPr>
            <w:tcW w:w="8640" w:type="dxa"/>
          </w:tcPr>
          <w:p w:rsidR="00AA7670" w:rsidRPr="0046323E" w:rsidRDefault="00AA7670" w:rsidP="001F3D26">
            <w:pPr>
              <w:bidi/>
              <w:spacing w:after="0" w:line="240" w:lineRule="auto"/>
              <w:jc w:val="center"/>
              <w:rPr>
                <w:rFonts w:ascii="Sakkal Majalla" w:eastAsia="Times New Roman" w:hAnsi="Sakkal Majalla" w:cs="Sakkal Majalla"/>
                <w:sz w:val="28"/>
                <w:szCs w:val="28"/>
                <w:lang w:bidi="ar-EG"/>
              </w:rPr>
            </w:pPr>
            <w:r w:rsidRPr="0046323E">
              <w:rPr>
                <w:rFonts w:ascii="Sakkal Majalla" w:eastAsia="Times New Roman" w:hAnsi="Sakkal Majalla" w:cs="Sakkal Majalla"/>
                <w:sz w:val="28"/>
                <w:szCs w:val="28"/>
                <w:rtl/>
                <w:lang w:val="fr-FR" w:bidi="ar-EG"/>
              </w:rPr>
              <w:t>قائمة الموضوعات</w:t>
            </w:r>
          </w:p>
        </w:tc>
      </w:tr>
      <w:tr w:rsidR="00AA7670" w:rsidRPr="0046323E" w:rsidTr="00C7119F">
        <w:tc>
          <w:tcPr>
            <w:tcW w:w="8640" w:type="dxa"/>
          </w:tcPr>
          <w:p w:rsidR="00AA7670" w:rsidRDefault="00AA7670" w:rsidP="00AA7670">
            <w:pPr>
              <w:ind w:left="540" w:hanging="540"/>
              <w:jc w:val="both"/>
              <w:rPr>
                <w:b/>
                <w:sz w:val="24"/>
                <w:szCs w:val="24"/>
              </w:rPr>
            </w:pPr>
            <w:r w:rsidRPr="000900BB">
              <w:rPr>
                <w:b/>
                <w:sz w:val="24"/>
                <w:szCs w:val="24"/>
              </w:rPr>
              <w:t>TEACHING PEDAGOGY</w:t>
            </w:r>
          </w:p>
          <w:p w:rsidR="00AA7670" w:rsidRPr="000900BB" w:rsidRDefault="00AA7670" w:rsidP="00AA7670">
            <w:pPr>
              <w:jc w:val="both"/>
              <w:rPr>
                <w:b/>
                <w:bCs/>
              </w:rPr>
            </w:pPr>
            <w:r>
              <w:rPr>
                <w:b/>
                <w:bCs/>
              </w:rPr>
              <w:t>Conditions</w:t>
            </w:r>
            <w:r w:rsidRPr="000900BB">
              <w:rPr>
                <w:b/>
                <w:bCs/>
              </w:rPr>
              <w:t>:</w:t>
            </w:r>
          </w:p>
          <w:p w:rsidR="00AA7670" w:rsidRPr="000900BB" w:rsidRDefault="00AA7670" w:rsidP="00AA7670">
            <w:pPr>
              <w:jc w:val="both"/>
              <w:rPr>
                <w:b/>
                <w:bCs/>
                <w:sz w:val="10"/>
              </w:rPr>
            </w:pPr>
          </w:p>
          <w:p w:rsidR="00AA7670" w:rsidRPr="000900BB" w:rsidRDefault="00AA7670" w:rsidP="00753F32">
            <w:pPr>
              <w:numPr>
                <w:ilvl w:val="1"/>
                <w:numId w:val="2"/>
              </w:numPr>
              <w:tabs>
                <w:tab w:val="clear" w:pos="1440"/>
              </w:tabs>
              <w:spacing w:after="0" w:line="240" w:lineRule="auto"/>
              <w:ind w:left="720"/>
              <w:jc w:val="both"/>
              <w:rPr>
                <w:bCs/>
              </w:rPr>
            </w:pPr>
            <w:r w:rsidRPr="000900BB">
              <w:rPr>
                <w:bCs/>
              </w:rPr>
              <w:t xml:space="preserve">For the completion of an industrial internship the appropriate regulation requires a minimum of </w:t>
            </w:r>
            <w:r w:rsidR="00753F32">
              <w:rPr>
                <w:bCs/>
              </w:rPr>
              <w:t xml:space="preserve">120 hours </w:t>
            </w:r>
            <w:r w:rsidRPr="000900BB">
              <w:rPr>
                <w:bCs/>
              </w:rPr>
              <w:t>internship excluding industrial holidays.</w:t>
            </w:r>
          </w:p>
          <w:p w:rsidR="00AA7670" w:rsidRPr="000900BB" w:rsidRDefault="00AA7670" w:rsidP="00AA7670">
            <w:pPr>
              <w:numPr>
                <w:ilvl w:val="1"/>
                <w:numId w:val="2"/>
              </w:numPr>
              <w:tabs>
                <w:tab w:val="clear" w:pos="1440"/>
              </w:tabs>
              <w:spacing w:after="0" w:line="240" w:lineRule="auto"/>
              <w:ind w:left="720"/>
              <w:jc w:val="both"/>
              <w:rPr>
                <w:bCs/>
              </w:rPr>
            </w:pPr>
            <w:r w:rsidRPr="000900BB">
              <w:rPr>
                <w:bCs/>
              </w:rPr>
              <w:t>The student must not have more than 10% of absence.</w:t>
            </w:r>
          </w:p>
          <w:p w:rsidR="00AA7670" w:rsidRPr="000900BB" w:rsidRDefault="00AA7670" w:rsidP="00AA7670">
            <w:pPr>
              <w:numPr>
                <w:ilvl w:val="1"/>
                <w:numId w:val="2"/>
              </w:numPr>
              <w:tabs>
                <w:tab w:val="clear" w:pos="1440"/>
              </w:tabs>
              <w:spacing w:after="0" w:line="240" w:lineRule="auto"/>
              <w:ind w:left="720"/>
              <w:jc w:val="both"/>
              <w:rPr>
                <w:bCs/>
              </w:rPr>
            </w:pPr>
            <w:r w:rsidRPr="000900BB">
              <w:rPr>
                <w:bCs/>
              </w:rPr>
              <w:t>No student can leave the company at which she is being placed for internship program before the completion of the program without written approval of the University.</w:t>
            </w:r>
          </w:p>
          <w:p w:rsidR="00AA7670" w:rsidRPr="000900BB" w:rsidRDefault="00AA7670" w:rsidP="00AA7670">
            <w:pPr>
              <w:jc w:val="both"/>
              <w:rPr>
                <w:bCs/>
                <w:sz w:val="10"/>
              </w:rPr>
            </w:pPr>
          </w:p>
          <w:p w:rsidR="00AA7670" w:rsidRPr="000900BB" w:rsidRDefault="00AA7670" w:rsidP="00AA7670">
            <w:pPr>
              <w:jc w:val="both"/>
              <w:rPr>
                <w:b/>
                <w:bCs/>
              </w:rPr>
            </w:pPr>
            <w:r w:rsidRPr="000900BB">
              <w:rPr>
                <w:b/>
                <w:bCs/>
              </w:rPr>
              <w:t>Supervision</w:t>
            </w:r>
            <w:r>
              <w:rPr>
                <w:b/>
                <w:bCs/>
              </w:rPr>
              <w:t xml:space="preserve"> and Pedagogy</w:t>
            </w:r>
            <w:r w:rsidRPr="000900BB">
              <w:rPr>
                <w:b/>
                <w:bCs/>
              </w:rPr>
              <w:t>:</w:t>
            </w:r>
          </w:p>
          <w:p w:rsidR="00AA7670" w:rsidRPr="000900BB" w:rsidRDefault="00AA7670" w:rsidP="00AA7670">
            <w:pPr>
              <w:jc w:val="both"/>
              <w:rPr>
                <w:b/>
                <w:bCs/>
                <w:sz w:val="8"/>
              </w:rPr>
            </w:pPr>
          </w:p>
          <w:p w:rsidR="00AA7670" w:rsidRPr="000900BB" w:rsidRDefault="00AA7670" w:rsidP="00AA7670">
            <w:pPr>
              <w:ind w:left="720"/>
              <w:jc w:val="both"/>
              <w:rPr>
                <w:bCs/>
              </w:rPr>
            </w:pPr>
            <w:r w:rsidRPr="000900BB">
              <w:rPr>
                <w:bCs/>
              </w:rPr>
              <w:t>During the entire duration of the program the students shall be supervised by the site supervisor as well as the faculty supervisor. The faculty supervisor will stay in touch with the site supervisor on a regular basis to ensure smooth running of the internship program.</w:t>
            </w:r>
          </w:p>
          <w:p w:rsidR="00AA7670" w:rsidRDefault="00AA7670" w:rsidP="00AA7670">
            <w:pPr>
              <w:jc w:val="both"/>
              <w:rPr>
                <w:b/>
                <w:bCs/>
              </w:rPr>
            </w:pPr>
            <w:r w:rsidRPr="000900BB">
              <w:rPr>
                <w:b/>
                <w:bCs/>
              </w:rPr>
              <w:t>Faculty Supervisor</w:t>
            </w:r>
            <w:r>
              <w:rPr>
                <w:b/>
                <w:bCs/>
              </w:rPr>
              <w:t xml:space="preserve"> and Site supervisor Duties</w:t>
            </w:r>
            <w:r w:rsidRPr="000900BB">
              <w:rPr>
                <w:b/>
                <w:bCs/>
              </w:rPr>
              <w:t>:</w:t>
            </w:r>
          </w:p>
          <w:p w:rsidR="00AA7670" w:rsidRPr="000900BB" w:rsidRDefault="00AA7670" w:rsidP="00AA7670">
            <w:pPr>
              <w:jc w:val="both"/>
              <w:rPr>
                <w:b/>
                <w:bCs/>
              </w:rPr>
            </w:pPr>
            <w:r>
              <w:rPr>
                <w:b/>
                <w:bCs/>
              </w:rPr>
              <w:t>Faculty Supervisor</w:t>
            </w:r>
          </w:p>
          <w:p w:rsidR="00AA7670" w:rsidRPr="000900BB" w:rsidRDefault="00AA7670" w:rsidP="00AA7670">
            <w:pPr>
              <w:jc w:val="both"/>
              <w:rPr>
                <w:b/>
                <w:bCs/>
                <w:sz w:val="8"/>
              </w:rPr>
            </w:pPr>
          </w:p>
          <w:p w:rsidR="00AA7670" w:rsidRPr="000900BB" w:rsidRDefault="00AA7670" w:rsidP="00AA7670">
            <w:pPr>
              <w:numPr>
                <w:ilvl w:val="0"/>
                <w:numId w:val="5"/>
              </w:numPr>
              <w:spacing w:after="0" w:line="240" w:lineRule="auto"/>
              <w:jc w:val="both"/>
              <w:rPr>
                <w:bCs/>
              </w:rPr>
            </w:pPr>
            <w:r w:rsidRPr="000900BB">
              <w:rPr>
                <w:bCs/>
              </w:rPr>
              <w:t>The Faculty Supervisor will keep a track the student’s performance by means of</w:t>
            </w:r>
          </w:p>
          <w:p w:rsidR="00AA7670" w:rsidRPr="000900BB" w:rsidRDefault="00AA7670" w:rsidP="00AA7670">
            <w:pPr>
              <w:numPr>
                <w:ilvl w:val="1"/>
                <w:numId w:val="6"/>
              </w:numPr>
              <w:spacing w:after="0" w:line="240" w:lineRule="auto"/>
              <w:jc w:val="both"/>
              <w:rPr>
                <w:bCs/>
              </w:rPr>
            </w:pPr>
            <w:r w:rsidRPr="000900BB">
              <w:rPr>
                <w:bCs/>
              </w:rPr>
              <w:t>Work summary reports prepared by the student under the guidance of her Site Supervisor (required at least after every two weeks).</w:t>
            </w:r>
          </w:p>
          <w:p w:rsidR="00AA7670" w:rsidRPr="000900BB" w:rsidRDefault="00AA7670" w:rsidP="00AA7670">
            <w:pPr>
              <w:numPr>
                <w:ilvl w:val="1"/>
                <w:numId w:val="6"/>
              </w:numPr>
              <w:spacing w:after="0" w:line="240" w:lineRule="auto"/>
              <w:jc w:val="both"/>
              <w:rPr>
                <w:bCs/>
              </w:rPr>
            </w:pPr>
            <w:r w:rsidRPr="000900BB">
              <w:rPr>
                <w:bCs/>
              </w:rPr>
              <w:t>Visits to the site (at least twice during the internship period, preferably one in the beginning and one towards the end).</w:t>
            </w:r>
          </w:p>
          <w:p w:rsidR="00AA7670" w:rsidRPr="000900BB" w:rsidRDefault="00AA7670" w:rsidP="00AA7670">
            <w:pPr>
              <w:numPr>
                <w:ilvl w:val="2"/>
                <w:numId w:val="3"/>
              </w:numPr>
              <w:tabs>
                <w:tab w:val="clear" w:pos="2160"/>
              </w:tabs>
              <w:spacing w:after="0" w:line="240" w:lineRule="auto"/>
              <w:ind w:left="720"/>
              <w:jc w:val="both"/>
              <w:rPr>
                <w:bCs/>
              </w:rPr>
            </w:pPr>
            <w:r w:rsidRPr="000900BB">
              <w:rPr>
                <w:bCs/>
              </w:rPr>
              <w:t>The Faculty Supervisor must with inputs from the site supervisor evaluate the intern based on the work done for the semester as well as the final report and presentation made.</w:t>
            </w:r>
          </w:p>
          <w:p w:rsidR="00FA1DB5" w:rsidRDefault="00FA1DB5" w:rsidP="00AA7670">
            <w:pPr>
              <w:jc w:val="both"/>
              <w:rPr>
                <w:b/>
                <w:bCs/>
              </w:rPr>
            </w:pPr>
          </w:p>
          <w:p w:rsidR="00AA7670" w:rsidRPr="000900BB" w:rsidRDefault="00AA7670" w:rsidP="00AA7670">
            <w:pPr>
              <w:jc w:val="both"/>
              <w:rPr>
                <w:b/>
                <w:bCs/>
              </w:rPr>
            </w:pPr>
            <w:r w:rsidRPr="000900BB">
              <w:rPr>
                <w:b/>
                <w:bCs/>
              </w:rPr>
              <w:t>Site Supervisor:</w:t>
            </w:r>
          </w:p>
          <w:p w:rsidR="00AA7670" w:rsidRPr="000900BB" w:rsidRDefault="00AA7670" w:rsidP="00AA7670">
            <w:pPr>
              <w:jc w:val="both"/>
              <w:rPr>
                <w:b/>
                <w:bCs/>
                <w:sz w:val="10"/>
              </w:rPr>
            </w:pPr>
          </w:p>
          <w:p w:rsidR="00AA7670" w:rsidRPr="000900BB" w:rsidRDefault="00AA7670" w:rsidP="00AA7670">
            <w:pPr>
              <w:numPr>
                <w:ilvl w:val="1"/>
                <w:numId w:val="4"/>
              </w:numPr>
              <w:tabs>
                <w:tab w:val="clear" w:pos="1440"/>
              </w:tabs>
              <w:spacing w:after="0" w:line="240" w:lineRule="auto"/>
              <w:ind w:left="720"/>
              <w:jc w:val="both"/>
              <w:rPr>
                <w:bCs/>
              </w:rPr>
            </w:pPr>
            <w:r w:rsidRPr="000900BB">
              <w:rPr>
                <w:bCs/>
              </w:rPr>
              <w:t>The Site Supervisor should assign the tasks to the student and should monitor her performance regularly throughout the internship period.</w:t>
            </w:r>
          </w:p>
          <w:p w:rsidR="00AA7670" w:rsidRPr="000900BB" w:rsidRDefault="00AA7670" w:rsidP="00AA7670">
            <w:pPr>
              <w:ind w:left="720" w:hanging="360"/>
              <w:jc w:val="both"/>
              <w:rPr>
                <w:bCs/>
                <w:sz w:val="10"/>
              </w:rPr>
            </w:pPr>
          </w:p>
          <w:p w:rsidR="00AA7670" w:rsidRPr="000900BB" w:rsidRDefault="00AA7670" w:rsidP="00AA7670">
            <w:pPr>
              <w:numPr>
                <w:ilvl w:val="1"/>
                <w:numId w:val="4"/>
              </w:numPr>
              <w:tabs>
                <w:tab w:val="clear" w:pos="1440"/>
              </w:tabs>
              <w:spacing w:after="0" w:line="240" w:lineRule="auto"/>
              <w:ind w:left="720"/>
              <w:jc w:val="both"/>
              <w:rPr>
                <w:bCs/>
              </w:rPr>
            </w:pPr>
            <w:r w:rsidRPr="000900BB">
              <w:rPr>
                <w:bCs/>
              </w:rPr>
              <w:t>She should review and approve the work summary reports created by the students that need to be submitted to the Faculty Supervisor.</w:t>
            </w:r>
          </w:p>
          <w:p w:rsidR="00AA7670" w:rsidRPr="000900BB" w:rsidRDefault="00AA7670" w:rsidP="00AA7670">
            <w:pPr>
              <w:ind w:left="720" w:hanging="360"/>
              <w:jc w:val="both"/>
              <w:rPr>
                <w:bCs/>
                <w:sz w:val="10"/>
              </w:rPr>
            </w:pPr>
          </w:p>
          <w:p w:rsidR="00AA7670" w:rsidRPr="000900BB" w:rsidRDefault="00AA7670" w:rsidP="00AA7670">
            <w:pPr>
              <w:numPr>
                <w:ilvl w:val="1"/>
                <w:numId w:val="4"/>
              </w:numPr>
              <w:tabs>
                <w:tab w:val="clear" w:pos="1440"/>
              </w:tabs>
              <w:spacing w:after="0" w:line="240" w:lineRule="auto"/>
              <w:ind w:left="720"/>
              <w:jc w:val="both"/>
              <w:rPr>
                <w:bCs/>
              </w:rPr>
            </w:pPr>
            <w:r w:rsidRPr="000900BB">
              <w:rPr>
                <w:bCs/>
              </w:rPr>
              <w:t>Provide regular feedback to the faculty supervisor on their visits.</w:t>
            </w:r>
          </w:p>
          <w:p w:rsidR="00AA7670" w:rsidRPr="000900BB" w:rsidRDefault="00AA7670" w:rsidP="00AA7670">
            <w:pPr>
              <w:ind w:left="720" w:hanging="360"/>
              <w:jc w:val="both"/>
              <w:rPr>
                <w:bCs/>
                <w:sz w:val="10"/>
              </w:rPr>
            </w:pPr>
          </w:p>
          <w:p w:rsidR="00AA7670" w:rsidRPr="0046323E" w:rsidRDefault="00AA7670" w:rsidP="00AA7670">
            <w:pPr>
              <w:bidi/>
              <w:spacing w:after="0" w:line="216" w:lineRule="auto"/>
              <w:jc w:val="center"/>
              <w:rPr>
                <w:rFonts w:ascii="Sakkal Majalla" w:eastAsia="Times New Roman" w:hAnsi="Sakkal Majalla" w:cs="Sakkal Majalla"/>
                <w:sz w:val="28"/>
                <w:szCs w:val="28"/>
                <w:lang w:bidi="ar-EG"/>
              </w:rPr>
            </w:pPr>
            <w:r w:rsidRPr="000900BB">
              <w:rPr>
                <w:bCs/>
              </w:rPr>
              <w:t>Should help the faculty supervisor in evaluating the intern.</w:t>
            </w:r>
          </w:p>
        </w:tc>
      </w:tr>
    </w:tbl>
    <w:p w:rsidR="00FA1DB5" w:rsidRDefault="00FA1DB5" w:rsidP="001F3D26">
      <w:pPr>
        <w:bidi/>
        <w:spacing w:after="0" w:line="240" w:lineRule="auto"/>
        <w:rPr>
          <w:rFonts w:ascii="Sakkal Majalla" w:eastAsia="Times New Roman" w:hAnsi="Sakkal Majalla" w:cs="Sakkal Majalla"/>
          <w:b/>
          <w:bCs/>
          <w:sz w:val="28"/>
          <w:szCs w:val="28"/>
          <w:u w:val="single"/>
          <w:rtl/>
        </w:rPr>
      </w:pPr>
    </w:p>
    <w:p w:rsidR="001F3D26" w:rsidRPr="0046323E" w:rsidRDefault="00FA1DB5" w:rsidP="00FA1DB5">
      <w:pPr>
        <w:bidi/>
        <w:spacing w:after="0" w:line="240" w:lineRule="auto"/>
        <w:rPr>
          <w:rFonts w:ascii="Sakkal Majalla" w:eastAsia="Times New Roman" w:hAnsi="Sakkal Majalla" w:cs="Sakkal Majalla"/>
          <w:b/>
          <w:bCs/>
          <w:sz w:val="28"/>
          <w:szCs w:val="28"/>
          <w:u w:val="single"/>
          <w:rtl/>
        </w:rPr>
      </w:pPr>
      <w:r>
        <w:rPr>
          <w:rFonts w:ascii="Sakkal Majalla" w:eastAsia="Times New Roman" w:hAnsi="Sakkal Majalla" w:cs="Sakkal Majalla" w:hint="cs"/>
          <w:b/>
          <w:bCs/>
          <w:sz w:val="28"/>
          <w:szCs w:val="28"/>
          <w:u w:val="single"/>
          <w:rtl/>
        </w:rPr>
        <w:t>محتوى المقرر</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559"/>
        <w:gridCol w:w="1559"/>
      </w:tblGrid>
      <w:tr w:rsidR="00FA1DB5" w:rsidRPr="00FA1DB5" w:rsidTr="00FA1DB5">
        <w:trPr>
          <w:cantSplit/>
        </w:trPr>
        <w:tc>
          <w:tcPr>
            <w:tcW w:w="5529" w:type="dxa"/>
          </w:tcPr>
          <w:p w:rsidR="00FA1DB5" w:rsidRPr="00FA1DB5" w:rsidRDefault="00FA1DB5" w:rsidP="00FA1DB5">
            <w:pPr>
              <w:spacing w:after="0" w:line="240" w:lineRule="auto"/>
              <w:rPr>
                <w:rFonts w:asciiTheme="majorBidi" w:hAnsiTheme="majorBidi" w:cstheme="majorBidi"/>
              </w:rPr>
            </w:pPr>
            <w:r w:rsidRPr="00FA1DB5">
              <w:rPr>
                <w:rFonts w:asciiTheme="majorBidi" w:hAnsiTheme="majorBidi" w:cstheme="majorBidi"/>
              </w:rPr>
              <w:t>List of Topics</w:t>
            </w:r>
          </w:p>
        </w:tc>
        <w:tc>
          <w:tcPr>
            <w:tcW w:w="1559" w:type="dxa"/>
          </w:tcPr>
          <w:p w:rsidR="00FA1DB5" w:rsidRPr="00FA1DB5" w:rsidRDefault="00FA1DB5" w:rsidP="00FA1DB5">
            <w:pPr>
              <w:spacing w:after="0" w:line="240" w:lineRule="auto"/>
              <w:rPr>
                <w:rFonts w:asciiTheme="majorBidi" w:hAnsiTheme="majorBidi" w:cstheme="majorBidi"/>
              </w:rPr>
            </w:pPr>
            <w:r w:rsidRPr="00FA1DB5">
              <w:rPr>
                <w:rFonts w:asciiTheme="majorBidi" w:hAnsiTheme="majorBidi" w:cstheme="majorBidi"/>
              </w:rPr>
              <w:t>No. of</w:t>
            </w:r>
          </w:p>
          <w:p w:rsidR="00FA1DB5" w:rsidRPr="00FA1DB5" w:rsidRDefault="00FA1DB5" w:rsidP="00FA1DB5">
            <w:pPr>
              <w:spacing w:after="0" w:line="240" w:lineRule="auto"/>
              <w:rPr>
                <w:rFonts w:asciiTheme="majorBidi" w:hAnsiTheme="majorBidi" w:cstheme="majorBidi"/>
              </w:rPr>
            </w:pPr>
            <w:r w:rsidRPr="00FA1DB5">
              <w:rPr>
                <w:rFonts w:asciiTheme="majorBidi" w:hAnsiTheme="majorBidi" w:cstheme="majorBidi"/>
              </w:rPr>
              <w:t>Weeks</w:t>
            </w:r>
          </w:p>
        </w:tc>
        <w:tc>
          <w:tcPr>
            <w:tcW w:w="1559" w:type="dxa"/>
          </w:tcPr>
          <w:p w:rsidR="00FA1DB5" w:rsidRPr="00FA1DB5" w:rsidRDefault="00FA1DB5" w:rsidP="00FA1DB5">
            <w:pPr>
              <w:spacing w:after="0" w:line="240" w:lineRule="auto"/>
              <w:rPr>
                <w:rFonts w:asciiTheme="majorBidi" w:hAnsiTheme="majorBidi" w:cstheme="majorBidi"/>
              </w:rPr>
            </w:pPr>
            <w:r w:rsidRPr="00FA1DB5">
              <w:rPr>
                <w:rFonts w:asciiTheme="majorBidi" w:hAnsiTheme="majorBidi" w:cstheme="majorBidi"/>
              </w:rPr>
              <w:t>Contact Hours</w:t>
            </w:r>
          </w:p>
        </w:tc>
      </w:tr>
      <w:tr w:rsidR="00FA1DB5" w:rsidRPr="00FA1DB5" w:rsidTr="00FA1DB5">
        <w:trPr>
          <w:cantSplit/>
        </w:trPr>
        <w:tc>
          <w:tcPr>
            <w:tcW w:w="5529" w:type="dxa"/>
          </w:tcPr>
          <w:p w:rsidR="00FA1DB5" w:rsidRPr="00A17EB2" w:rsidRDefault="00A17EB2" w:rsidP="00A17EB2">
            <w:pPr>
              <w:bidi/>
              <w:spacing w:after="0" w:line="240" w:lineRule="auto"/>
              <w:jc w:val="right"/>
              <w:rPr>
                <w:rFonts w:ascii="Times New Roman" w:eastAsia="Times New Roman" w:hAnsi="Times New Roman" w:cs="Times New Roman"/>
                <w:sz w:val="24"/>
                <w:szCs w:val="24"/>
              </w:rPr>
            </w:pPr>
            <w:r w:rsidRPr="00A17EB2">
              <w:rPr>
                <w:rFonts w:ascii="Times New Roman" w:eastAsia="Times New Roman" w:hAnsi="Times New Roman" w:cs="Times New Roman"/>
                <w:sz w:val="24"/>
                <w:szCs w:val="24"/>
              </w:rPr>
              <w:t>Routing.</w:t>
            </w:r>
          </w:p>
        </w:tc>
        <w:tc>
          <w:tcPr>
            <w:tcW w:w="1559" w:type="dxa"/>
            <w:vAlign w:val="center"/>
          </w:tcPr>
          <w:p w:rsidR="00FA1DB5" w:rsidRPr="00FA1DB5" w:rsidRDefault="00FA1DB5" w:rsidP="00FA1DB5">
            <w:pPr>
              <w:spacing w:after="0" w:line="240" w:lineRule="auto"/>
              <w:rPr>
                <w:rFonts w:asciiTheme="majorBidi" w:hAnsiTheme="majorBidi" w:cstheme="majorBidi"/>
                <w:color w:val="000000"/>
              </w:rPr>
            </w:pPr>
          </w:p>
        </w:tc>
        <w:tc>
          <w:tcPr>
            <w:tcW w:w="1559" w:type="dxa"/>
            <w:vAlign w:val="center"/>
          </w:tcPr>
          <w:p w:rsidR="00FA1DB5" w:rsidRPr="00FA1DB5" w:rsidRDefault="00FA1DB5" w:rsidP="00FA1DB5">
            <w:pPr>
              <w:spacing w:after="0" w:line="240" w:lineRule="auto"/>
              <w:rPr>
                <w:rFonts w:asciiTheme="majorBidi" w:hAnsiTheme="majorBidi" w:cstheme="majorBidi"/>
                <w:color w:val="000000"/>
              </w:rPr>
            </w:pPr>
          </w:p>
        </w:tc>
      </w:tr>
      <w:tr w:rsidR="00FA1DB5" w:rsidRPr="00FA1DB5" w:rsidTr="00FA1DB5">
        <w:trPr>
          <w:cantSplit/>
        </w:trPr>
        <w:tc>
          <w:tcPr>
            <w:tcW w:w="5529" w:type="dxa"/>
          </w:tcPr>
          <w:p w:rsidR="00FA1DB5" w:rsidRPr="00FA1DB5" w:rsidRDefault="00A17EB2" w:rsidP="00FA1DB5">
            <w:pPr>
              <w:widowControl w:val="0"/>
              <w:tabs>
                <w:tab w:val="num" w:pos="720"/>
              </w:tabs>
              <w:adjustRightInd w:val="0"/>
              <w:spacing w:before="100" w:beforeAutospacing="1" w:after="0" w:line="240" w:lineRule="auto"/>
              <w:jc w:val="both"/>
              <w:rPr>
                <w:rFonts w:asciiTheme="majorBidi" w:hAnsiTheme="majorBidi" w:cstheme="majorBidi"/>
              </w:rPr>
            </w:pPr>
            <w:r>
              <w:rPr>
                <w:rFonts w:asciiTheme="majorBidi" w:hAnsiTheme="majorBidi" w:cstheme="majorBidi"/>
              </w:rPr>
              <w:t>Congestion</w:t>
            </w:r>
          </w:p>
        </w:tc>
        <w:tc>
          <w:tcPr>
            <w:tcW w:w="1559" w:type="dxa"/>
            <w:vAlign w:val="center"/>
          </w:tcPr>
          <w:p w:rsidR="00FA1DB5" w:rsidRPr="00FA1DB5" w:rsidRDefault="00FA1DB5" w:rsidP="00FA1DB5">
            <w:pPr>
              <w:spacing w:after="0" w:line="240" w:lineRule="auto"/>
              <w:rPr>
                <w:rFonts w:asciiTheme="majorBidi" w:hAnsiTheme="majorBidi" w:cstheme="majorBidi"/>
                <w:color w:val="000000"/>
              </w:rPr>
            </w:pPr>
          </w:p>
        </w:tc>
        <w:tc>
          <w:tcPr>
            <w:tcW w:w="1559" w:type="dxa"/>
            <w:vAlign w:val="center"/>
          </w:tcPr>
          <w:p w:rsidR="00FA1DB5" w:rsidRPr="00FA1DB5" w:rsidRDefault="00FA1DB5" w:rsidP="00FA1DB5">
            <w:pPr>
              <w:spacing w:after="0" w:line="240" w:lineRule="auto"/>
              <w:rPr>
                <w:rFonts w:asciiTheme="majorBidi" w:hAnsiTheme="majorBidi" w:cstheme="majorBidi"/>
                <w:color w:val="000000"/>
              </w:rPr>
            </w:pPr>
          </w:p>
        </w:tc>
      </w:tr>
      <w:tr w:rsidR="00FA1DB5" w:rsidRPr="00FA1DB5" w:rsidTr="00FA1DB5">
        <w:trPr>
          <w:cantSplit/>
        </w:trPr>
        <w:tc>
          <w:tcPr>
            <w:tcW w:w="5529" w:type="dxa"/>
          </w:tcPr>
          <w:p w:rsidR="00FA1DB5" w:rsidRPr="00A17EB2" w:rsidRDefault="00A17EB2" w:rsidP="00A17EB2">
            <w:pPr>
              <w:bidi/>
              <w:spacing w:after="0" w:line="240" w:lineRule="auto"/>
              <w:jc w:val="right"/>
              <w:rPr>
                <w:rFonts w:ascii="Times New Roman" w:eastAsia="Times New Roman" w:hAnsi="Times New Roman" w:cs="Times New Roman"/>
                <w:sz w:val="24"/>
                <w:szCs w:val="24"/>
              </w:rPr>
            </w:pPr>
            <w:r w:rsidRPr="00A17EB2">
              <w:rPr>
                <w:rFonts w:ascii="Times New Roman" w:eastAsia="Times New Roman" w:hAnsi="Times New Roman" w:cs="Times New Roman"/>
                <w:sz w:val="24"/>
                <w:szCs w:val="24"/>
              </w:rPr>
              <w:t xml:space="preserve"> Integrated services.</w:t>
            </w:r>
          </w:p>
        </w:tc>
        <w:tc>
          <w:tcPr>
            <w:tcW w:w="1559" w:type="dxa"/>
            <w:vAlign w:val="center"/>
          </w:tcPr>
          <w:p w:rsidR="00FA1DB5" w:rsidRPr="00FA1DB5" w:rsidRDefault="00FA1DB5" w:rsidP="00FA1DB5">
            <w:pPr>
              <w:spacing w:after="0" w:line="240" w:lineRule="auto"/>
              <w:rPr>
                <w:rFonts w:asciiTheme="majorBidi" w:hAnsiTheme="majorBidi" w:cstheme="majorBidi"/>
                <w:color w:val="000000"/>
              </w:rPr>
            </w:pPr>
          </w:p>
        </w:tc>
        <w:tc>
          <w:tcPr>
            <w:tcW w:w="1559" w:type="dxa"/>
            <w:vAlign w:val="center"/>
          </w:tcPr>
          <w:p w:rsidR="00FA1DB5" w:rsidRPr="00FA1DB5" w:rsidRDefault="00FA1DB5" w:rsidP="00FA1DB5">
            <w:pPr>
              <w:spacing w:after="0" w:line="240" w:lineRule="auto"/>
              <w:rPr>
                <w:rFonts w:asciiTheme="majorBidi" w:hAnsiTheme="majorBidi" w:cstheme="majorBidi"/>
                <w:color w:val="000000"/>
              </w:rPr>
            </w:pPr>
          </w:p>
        </w:tc>
      </w:tr>
      <w:tr w:rsidR="00FA1DB5" w:rsidRPr="00FA1DB5" w:rsidTr="00FA1DB5">
        <w:trPr>
          <w:cantSplit/>
        </w:trPr>
        <w:tc>
          <w:tcPr>
            <w:tcW w:w="5529" w:type="dxa"/>
          </w:tcPr>
          <w:p w:rsidR="00FA1DB5" w:rsidRPr="00A17EB2" w:rsidRDefault="00A17EB2" w:rsidP="00A17EB2">
            <w:pPr>
              <w:bidi/>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High availability</w:t>
            </w:r>
          </w:p>
        </w:tc>
        <w:tc>
          <w:tcPr>
            <w:tcW w:w="1559" w:type="dxa"/>
            <w:vAlign w:val="center"/>
          </w:tcPr>
          <w:p w:rsidR="00FA1DB5" w:rsidRPr="00FA1DB5" w:rsidRDefault="00FA1DB5" w:rsidP="00FA1DB5">
            <w:pPr>
              <w:spacing w:after="0" w:line="240" w:lineRule="auto"/>
              <w:rPr>
                <w:rFonts w:asciiTheme="majorBidi" w:hAnsiTheme="majorBidi" w:cstheme="majorBidi"/>
                <w:color w:val="000000"/>
              </w:rPr>
            </w:pPr>
          </w:p>
        </w:tc>
        <w:tc>
          <w:tcPr>
            <w:tcW w:w="1559" w:type="dxa"/>
            <w:vAlign w:val="center"/>
          </w:tcPr>
          <w:p w:rsidR="00FA1DB5" w:rsidRPr="00FA1DB5" w:rsidRDefault="00FA1DB5" w:rsidP="00FA1DB5">
            <w:pPr>
              <w:spacing w:after="0" w:line="240" w:lineRule="auto"/>
              <w:rPr>
                <w:rFonts w:asciiTheme="majorBidi" w:hAnsiTheme="majorBidi" w:cstheme="majorBidi"/>
                <w:color w:val="000000"/>
              </w:rPr>
            </w:pPr>
          </w:p>
        </w:tc>
      </w:tr>
      <w:tr w:rsidR="00FA1DB5" w:rsidRPr="00FA1DB5" w:rsidTr="00FA1DB5">
        <w:trPr>
          <w:cantSplit/>
        </w:trPr>
        <w:tc>
          <w:tcPr>
            <w:tcW w:w="5529" w:type="dxa"/>
          </w:tcPr>
          <w:p w:rsidR="00FA1DB5" w:rsidRPr="00FA1DB5" w:rsidRDefault="00A17EB2" w:rsidP="00A17EB2">
            <w:pPr>
              <w:widowControl w:val="0"/>
              <w:tabs>
                <w:tab w:val="num" w:pos="720"/>
              </w:tabs>
              <w:adjustRightInd w:val="0"/>
              <w:spacing w:before="100" w:beforeAutospacing="1" w:after="0" w:line="240" w:lineRule="auto"/>
              <w:jc w:val="both"/>
              <w:rPr>
                <w:rFonts w:asciiTheme="majorBidi" w:hAnsiTheme="majorBidi" w:cstheme="majorBidi"/>
              </w:rPr>
            </w:pPr>
            <w:r>
              <w:rPr>
                <w:rFonts w:asciiTheme="majorBidi" w:hAnsiTheme="majorBidi" w:cstheme="majorBidi"/>
              </w:rPr>
              <w:t>-Quality of service</w:t>
            </w:r>
            <w:bookmarkStart w:id="0" w:name="_GoBack"/>
            <w:bookmarkEnd w:id="0"/>
          </w:p>
        </w:tc>
        <w:tc>
          <w:tcPr>
            <w:tcW w:w="1559" w:type="dxa"/>
            <w:vAlign w:val="center"/>
          </w:tcPr>
          <w:p w:rsidR="00FA1DB5" w:rsidRPr="00FA1DB5" w:rsidRDefault="00FA1DB5" w:rsidP="00FA1DB5">
            <w:pPr>
              <w:spacing w:after="0" w:line="240" w:lineRule="auto"/>
              <w:rPr>
                <w:rFonts w:asciiTheme="majorBidi" w:hAnsiTheme="majorBidi" w:cstheme="majorBidi"/>
                <w:color w:val="000000"/>
              </w:rPr>
            </w:pPr>
          </w:p>
        </w:tc>
        <w:tc>
          <w:tcPr>
            <w:tcW w:w="1559" w:type="dxa"/>
            <w:vAlign w:val="center"/>
          </w:tcPr>
          <w:p w:rsidR="00FA1DB5" w:rsidRPr="00FA1DB5" w:rsidRDefault="00FA1DB5" w:rsidP="00FA1DB5">
            <w:pPr>
              <w:spacing w:after="0" w:line="240" w:lineRule="auto"/>
              <w:rPr>
                <w:rFonts w:asciiTheme="majorBidi" w:hAnsiTheme="majorBidi" w:cstheme="majorBidi"/>
                <w:color w:val="000000"/>
              </w:rPr>
            </w:pPr>
          </w:p>
        </w:tc>
      </w:tr>
      <w:tr w:rsidR="00FA1DB5" w:rsidRPr="00FA1DB5" w:rsidTr="00FA1DB5">
        <w:trPr>
          <w:cantSplit/>
        </w:trPr>
        <w:tc>
          <w:tcPr>
            <w:tcW w:w="5529" w:type="dxa"/>
          </w:tcPr>
          <w:p w:rsidR="00FA1DB5" w:rsidRPr="00FA1DB5" w:rsidRDefault="00A17EB2" w:rsidP="00A17EB2">
            <w:pPr>
              <w:widowControl w:val="0"/>
              <w:tabs>
                <w:tab w:val="num" w:pos="720"/>
                <w:tab w:val="left" w:pos="2895"/>
              </w:tabs>
              <w:adjustRightInd w:val="0"/>
              <w:spacing w:before="100" w:beforeAutospacing="1" w:after="0" w:line="240" w:lineRule="auto"/>
              <w:jc w:val="both"/>
              <w:rPr>
                <w:rFonts w:asciiTheme="majorBidi" w:hAnsiTheme="majorBidi" w:cstheme="majorBidi"/>
              </w:rPr>
            </w:pPr>
            <w:r w:rsidRPr="00A17EB2">
              <w:rPr>
                <w:rFonts w:asciiTheme="majorBidi" w:hAnsiTheme="majorBidi" w:cstheme="majorBidi"/>
              </w:rPr>
              <w:t>Secure network solutions.</w:t>
            </w:r>
          </w:p>
        </w:tc>
        <w:tc>
          <w:tcPr>
            <w:tcW w:w="1559" w:type="dxa"/>
            <w:vAlign w:val="center"/>
          </w:tcPr>
          <w:p w:rsidR="00FA1DB5" w:rsidRPr="00FA1DB5" w:rsidRDefault="00FA1DB5" w:rsidP="00FA1DB5">
            <w:pPr>
              <w:spacing w:after="0" w:line="240" w:lineRule="auto"/>
              <w:rPr>
                <w:rFonts w:asciiTheme="majorBidi" w:hAnsiTheme="majorBidi" w:cstheme="majorBidi"/>
                <w:color w:val="000000"/>
              </w:rPr>
            </w:pPr>
          </w:p>
        </w:tc>
        <w:tc>
          <w:tcPr>
            <w:tcW w:w="1559" w:type="dxa"/>
            <w:vAlign w:val="center"/>
          </w:tcPr>
          <w:p w:rsidR="00FA1DB5" w:rsidRPr="00FA1DB5" w:rsidRDefault="00FA1DB5" w:rsidP="00FA1DB5">
            <w:pPr>
              <w:spacing w:after="0" w:line="240" w:lineRule="auto"/>
              <w:rPr>
                <w:rFonts w:asciiTheme="majorBidi" w:hAnsiTheme="majorBidi" w:cstheme="majorBidi"/>
                <w:color w:val="000000"/>
              </w:rPr>
            </w:pPr>
          </w:p>
        </w:tc>
      </w:tr>
      <w:tr w:rsidR="00FA1DB5" w:rsidRPr="00FA1DB5" w:rsidTr="00FA1DB5">
        <w:trPr>
          <w:cantSplit/>
        </w:trPr>
        <w:tc>
          <w:tcPr>
            <w:tcW w:w="5529" w:type="dxa"/>
          </w:tcPr>
          <w:p w:rsidR="00FA1DB5" w:rsidRPr="00FA1DB5" w:rsidRDefault="00A17EB2" w:rsidP="00FA1DB5">
            <w:pPr>
              <w:widowControl w:val="0"/>
              <w:tabs>
                <w:tab w:val="num" w:pos="720"/>
              </w:tabs>
              <w:adjustRightInd w:val="0"/>
              <w:spacing w:before="100" w:beforeAutospacing="1" w:after="0" w:line="240" w:lineRule="auto"/>
              <w:jc w:val="both"/>
              <w:rPr>
                <w:rFonts w:asciiTheme="majorBidi" w:hAnsiTheme="majorBidi" w:cstheme="majorBidi"/>
              </w:rPr>
            </w:pPr>
            <w:r w:rsidRPr="00A17EB2">
              <w:rPr>
                <w:rFonts w:asciiTheme="majorBidi" w:hAnsiTheme="majorBidi" w:cstheme="majorBidi"/>
              </w:rPr>
              <w:t>-Mobility and energy issues for wireless networks</w:t>
            </w:r>
          </w:p>
        </w:tc>
        <w:tc>
          <w:tcPr>
            <w:tcW w:w="1559" w:type="dxa"/>
            <w:vAlign w:val="center"/>
          </w:tcPr>
          <w:p w:rsidR="00FA1DB5" w:rsidRPr="00FA1DB5" w:rsidRDefault="00FA1DB5" w:rsidP="00FA1DB5">
            <w:pPr>
              <w:spacing w:after="0" w:line="240" w:lineRule="auto"/>
              <w:rPr>
                <w:rFonts w:asciiTheme="majorBidi" w:hAnsiTheme="majorBidi" w:cstheme="majorBidi"/>
                <w:color w:val="000000"/>
              </w:rPr>
            </w:pPr>
          </w:p>
        </w:tc>
        <w:tc>
          <w:tcPr>
            <w:tcW w:w="1559" w:type="dxa"/>
            <w:vAlign w:val="center"/>
          </w:tcPr>
          <w:p w:rsidR="00FA1DB5" w:rsidRPr="00FA1DB5" w:rsidRDefault="00FA1DB5" w:rsidP="00FA1DB5">
            <w:pPr>
              <w:spacing w:after="0" w:line="240" w:lineRule="auto"/>
              <w:rPr>
                <w:rFonts w:asciiTheme="majorBidi" w:hAnsiTheme="majorBidi" w:cstheme="majorBidi"/>
                <w:color w:val="000000"/>
              </w:rPr>
            </w:pPr>
          </w:p>
        </w:tc>
      </w:tr>
      <w:tr w:rsidR="00FA1DB5" w:rsidRPr="00FA1DB5" w:rsidTr="00FA1DB5">
        <w:trPr>
          <w:cantSplit/>
        </w:trPr>
        <w:tc>
          <w:tcPr>
            <w:tcW w:w="5529" w:type="dxa"/>
          </w:tcPr>
          <w:p w:rsidR="00FA1DB5" w:rsidRPr="00FA1DB5" w:rsidRDefault="00FA1DB5" w:rsidP="00FA1DB5">
            <w:pPr>
              <w:widowControl w:val="0"/>
              <w:tabs>
                <w:tab w:val="num" w:pos="720"/>
              </w:tabs>
              <w:adjustRightInd w:val="0"/>
              <w:spacing w:before="100" w:beforeAutospacing="1" w:after="0" w:line="240" w:lineRule="auto"/>
              <w:jc w:val="both"/>
              <w:rPr>
                <w:rFonts w:asciiTheme="majorBidi" w:hAnsiTheme="majorBidi" w:cstheme="majorBidi"/>
              </w:rPr>
            </w:pPr>
          </w:p>
        </w:tc>
        <w:tc>
          <w:tcPr>
            <w:tcW w:w="1559" w:type="dxa"/>
            <w:vAlign w:val="center"/>
          </w:tcPr>
          <w:p w:rsidR="00FA1DB5" w:rsidRPr="00FA1DB5" w:rsidRDefault="00FA1DB5" w:rsidP="00FA1DB5">
            <w:pPr>
              <w:spacing w:after="0" w:line="240" w:lineRule="auto"/>
              <w:rPr>
                <w:rFonts w:asciiTheme="majorBidi" w:hAnsiTheme="majorBidi" w:cstheme="majorBidi"/>
                <w:color w:val="000000"/>
              </w:rPr>
            </w:pPr>
          </w:p>
        </w:tc>
        <w:tc>
          <w:tcPr>
            <w:tcW w:w="1559" w:type="dxa"/>
            <w:vAlign w:val="center"/>
          </w:tcPr>
          <w:p w:rsidR="00FA1DB5" w:rsidRPr="00FA1DB5" w:rsidRDefault="00FA1DB5" w:rsidP="00FA1DB5">
            <w:pPr>
              <w:spacing w:after="0" w:line="240" w:lineRule="auto"/>
              <w:rPr>
                <w:rFonts w:asciiTheme="majorBidi" w:hAnsiTheme="majorBidi" w:cstheme="majorBidi"/>
                <w:color w:val="000000"/>
              </w:rPr>
            </w:pPr>
          </w:p>
        </w:tc>
      </w:tr>
      <w:tr w:rsidR="00FA1DB5" w:rsidRPr="00FA1DB5" w:rsidTr="00FA1DB5">
        <w:trPr>
          <w:cantSplit/>
        </w:trPr>
        <w:tc>
          <w:tcPr>
            <w:tcW w:w="5529" w:type="dxa"/>
          </w:tcPr>
          <w:p w:rsidR="00FA1DB5" w:rsidRPr="00FA1DB5" w:rsidRDefault="00FA1DB5" w:rsidP="00FA1DB5">
            <w:pPr>
              <w:widowControl w:val="0"/>
              <w:tabs>
                <w:tab w:val="num" w:pos="720"/>
              </w:tabs>
              <w:adjustRightInd w:val="0"/>
              <w:spacing w:before="100" w:beforeAutospacing="1" w:after="0" w:line="240" w:lineRule="auto"/>
              <w:jc w:val="both"/>
              <w:rPr>
                <w:rFonts w:asciiTheme="majorBidi" w:hAnsiTheme="majorBidi" w:cstheme="majorBidi"/>
              </w:rPr>
            </w:pPr>
          </w:p>
        </w:tc>
        <w:tc>
          <w:tcPr>
            <w:tcW w:w="1559" w:type="dxa"/>
            <w:vAlign w:val="center"/>
          </w:tcPr>
          <w:p w:rsidR="00FA1DB5" w:rsidRPr="00FA1DB5" w:rsidRDefault="00FA1DB5" w:rsidP="00FA1DB5">
            <w:pPr>
              <w:spacing w:after="0" w:line="240" w:lineRule="auto"/>
              <w:rPr>
                <w:rFonts w:asciiTheme="majorBidi" w:hAnsiTheme="majorBidi" w:cstheme="majorBidi"/>
                <w:color w:val="000000"/>
              </w:rPr>
            </w:pPr>
          </w:p>
        </w:tc>
        <w:tc>
          <w:tcPr>
            <w:tcW w:w="1559" w:type="dxa"/>
            <w:vAlign w:val="center"/>
          </w:tcPr>
          <w:p w:rsidR="00FA1DB5" w:rsidRPr="00FA1DB5" w:rsidRDefault="00FA1DB5" w:rsidP="00FA1DB5">
            <w:pPr>
              <w:spacing w:after="0" w:line="240" w:lineRule="auto"/>
              <w:rPr>
                <w:rFonts w:asciiTheme="majorBidi" w:hAnsiTheme="majorBidi" w:cstheme="majorBidi"/>
                <w:color w:val="000000"/>
              </w:rPr>
            </w:pPr>
          </w:p>
        </w:tc>
      </w:tr>
      <w:tr w:rsidR="00FA1DB5" w:rsidRPr="00FA1DB5" w:rsidTr="00FA1DB5">
        <w:trPr>
          <w:cantSplit/>
        </w:trPr>
        <w:tc>
          <w:tcPr>
            <w:tcW w:w="5529" w:type="dxa"/>
          </w:tcPr>
          <w:p w:rsidR="00FA1DB5" w:rsidRPr="00FA1DB5" w:rsidRDefault="00FA1DB5" w:rsidP="00FA1DB5">
            <w:pPr>
              <w:widowControl w:val="0"/>
              <w:tabs>
                <w:tab w:val="num" w:pos="720"/>
              </w:tabs>
              <w:adjustRightInd w:val="0"/>
              <w:spacing w:before="100" w:beforeAutospacing="1" w:after="0" w:line="240" w:lineRule="auto"/>
              <w:jc w:val="both"/>
              <w:rPr>
                <w:rFonts w:asciiTheme="majorBidi" w:hAnsiTheme="majorBidi" w:cstheme="majorBidi"/>
                <w:i/>
                <w:iCs/>
              </w:rPr>
            </w:pPr>
            <w:r w:rsidRPr="00FA1DB5">
              <w:rPr>
                <w:rFonts w:asciiTheme="majorBidi" w:hAnsiTheme="majorBidi" w:cstheme="majorBidi"/>
                <w:i/>
                <w:iCs/>
              </w:rPr>
              <w:t xml:space="preserve">Total </w:t>
            </w:r>
          </w:p>
        </w:tc>
        <w:tc>
          <w:tcPr>
            <w:tcW w:w="1559" w:type="dxa"/>
            <w:vAlign w:val="center"/>
          </w:tcPr>
          <w:p w:rsidR="00FA1DB5" w:rsidRPr="00FA1DB5" w:rsidRDefault="00FA1DB5" w:rsidP="00FA1DB5">
            <w:pPr>
              <w:spacing w:after="0" w:line="240" w:lineRule="auto"/>
              <w:rPr>
                <w:rFonts w:asciiTheme="majorBidi" w:hAnsiTheme="majorBidi" w:cstheme="majorBidi"/>
                <w:i/>
                <w:iCs/>
                <w:color w:val="000000"/>
              </w:rPr>
            </w:pPr>
            <w:r w:rsidRPr="00FA1DB5">
              <w:rPr>
                <w:rFonts w:asciiTheme="majorBidi" w:hAnsiTheme="majorBidi" w:cstheme="majorBidi"/>
                <w:i/>
                <w:iCs/>
                <w:color w:val="000000"/>
              </w:rPr>
              <w:t>12</w:t>
            </w:r>
          </w:p>
        </w:tc>
        <w:tc>
          <w:tcPr>
            <w:tcW w:w="1559" w:type="dxa"/>
            <w:vAlign w:val="center"/>
          </w:tcPr>
          <w:p w:rsidR="00FA1DB5" w:rsidRPr="00FA1DB5" w:rsidRDefault="00753F32" w:rsidP="00FA1DB5">
            <w:pPr>
              <w:spacing w:after="0" w:line="240" w:lineRule="auto"/>
              <w:rPr>
                <w:rFonts w:asciiTheme="majorBidi" w:hAnsiTheme="majorBidi" w:cstheme="majorBidi"/>
                <w:i/>
                <w:iCs/>
                <w:color w:val="000000"/>
              </w:rPr>
            </w:pPr>
            <w:r>
              <w:rPr>
                <w:rFonts w:asciiTheme="majorBidi" w:hAnsiTheme="majorBidi" w:cstheme="majorBidi"/>
                <w:i/>
                <w:iCs/>
                <w:color w:val="000000"/>
              </w:rPr>
              <w:t xml:space="preserve">120 </w:t>
            </w:r>
            <w:r w:rsidR="00FA1DB5" w:rsidRPr="00FA1DB5">
              <w:rPr>
                <w:rFonts w:asciiTheme="majorBidi" w:hAnsiTheme="majorBidi" w:cstheme="majorBidi"/>
                <w:i/>
                <w:iCs/>
                <w:color w:val="000000"/>
              </w:rPr>
              <w:t>hours</w:t>
            </w:r>
          </w:p>
        </w:tc>
      </w:tr>
    </w:tbl>
    <w:p w:rsidR="00FA1DB5" w:rsidRDefault="00FA1DB5" w:rsidP="001F3D26">
      <w:pPr>
        <w:bidi/>
        <w:spacing w:after="0" w:line="240" w:lineRule="auto"/>
        <w:rPr>
          <w:rFonts w:ascii="Sakkal Majalla" w:eastAsia="Times New Roman" w:hAnsi="Sakkal Majalla" w:cs="Sakkal Majalla"/>
          <w:b/>
          <w:bCs/>
          <w:sz w:val="28"/>
          <w:szCs w:val="28"/>
          <w:u w:val="single"/>
          <w:rtl/>
        </w:rPr>
      </w:pPr>
    </w:p>
    <w:p w:rsidR="001F3D26" w:rsidRPr="0046323E" w:rsidRDefault="001F3D26" w:rsidP="00FA1DB5">
      <w:pPr>
        <w:bidi/>
        <w:spacing w:after="0" w:line="240" w:lineRule="auto"/>
        <w:rPr>
          <w:rFonts w:ascii="Sakkal Majalla" w:eastAsia="Times New Roman" w:hAnsi="Sakkal Majalla" w:cs="Sakkal Majalla"/>
          <w:b/>
          <w:bCs/>
          <w:sz w:val="28"/>
          <w:szCs w:val="28"/>
          <w:u w:val="single"/>
          <w:rtl/>
        </w:rPr>
      </w:pPr>
      <w:r w:rsidRPr="0046323E">
        <w:rPr>
          <w:rFonts w:ascii="Sakkal Majalla" w:eastAsia="Times New Roman" w:hAnsi="Sakkal Majalla" w:cs="Sakkal Majalla"/>
          <w:b/>
          <w:bCs/>
          <w:sz w:val="28"/>
          <w:szCs w:val="28"/>
          <w:u w:val="single"/>
          <w:rtl/>
          <w:lang w:bidi="ar-JO"/>
        </w:rPr>
        <w:t>الكتاب المقرر والمراجع المساندة:</w:t>
      </w:r>
    </w:p>
    <w:p w:rsidR="001F3D26" w:rsidRPr="0046323E" w:rsidRDefault="001F3D26" w:rsidP="001F3D26">
      <w:pPr>
        <w:bidi/>
        <w:spacing w:after="0" w:line="240" w:lineRule="auto"/>
        <w:rPr>
          <w:rFonts w:ascii="Sakkal Majalla" w:eastAsia="Times New Roman" w:hAnsi="Sakkal Majalla" w:cs="Sakkal Majalla"/>
          <w:sz w:val="10"/>
          <w:szCs w:val="10"/>
          <w:rtl/>
          <w:lang w:bidi="ar-JO"/>
        </w:rPr>
      </w:pPr>
    </w:p>
    <w:tbl>
      <w:tblPr>
        <w:bidiVisual/>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2131"/>
      </w:tblGrid>
      <w:tr w:rsidR="001F3D26" w:rsidRPr="0046323E" w:rsidTr="00A27D8B">
        <w:trPr>
          <w:jc w:val="center"/>
        </w:trPr>
        <w:tc>
          <w:tcPr>
            <w:tcW w:w="2130" w:type="dxa"/>
            <w:tcBorders>
              <w:top w:val="double" w:sz="4" w:space="0" w:color="auto"/>
              <w:bottom w:val="double" w:sz="4" w:space="0" w:color="auto"/>
            </w:tcBorders>
            <w:shd w:val="clear" w:color="auto" w:fill="E6E6E6"/>
          </w:tcPr>
          <w:p w:rsidR="001F3D26" w:rsidRPr="0046323E" w:rsidRDefault="001F3D26" w:rsidP="001F3D26">
            <w:pPr>
              <w:bidi/>
              <w:spacing w:after="0" w:line="240" w:lineRule="auto"/>
              <w:jc w:val="center"/>
              <w:rPr>
                <w:rFonts w:ascii="Sakkal Majalla" w:eastAsia="Times New Roman" w:hAnsi="Sakkal Majalla" w:cs="Sakkal Majalla"/>
                <w:sz w:val="28"/>
                <w:szCs w:val="28"/>
                <w:rtl/>
                <w:lang w:bidi="ar-JO"/>
              </w:rPr>
            </w:pPr>
            <w:r w:rsidRPr="0046323E">
              <w:rPr>
                <w:rFonts w:ascii="Sakkal Majalla" w:eastAsia="Times New Roman" w:hAnsi="Sakkal Majalla" w:cs="Sakkal Majalla"/>
                <w:sz w:val="28"/>
                <w:szCs w:val="28"/>
                <w:rtl/>
                <w:lang w:bidi="ar-JO"/>
              </w:rPr>
              <w:t>اسم الكتاب</w:t>
            </w:r>
          </w:p>
        </w:tc>
        <w:tc>
          <w:tcPr>
            <w:tcW w:w="2130" w:type="dxa"/>
            <w:tcBorders>
              <w:top w:val="double" w:sz="4" w:space="0" w:color="auto"/>
              <w:bottom w:val="double" w:sz="4" w:space="0" w:color="auto"/>
            </w:tcBorders>
            <w:shd w:val="clear" w:color="auto" w:fill="E6E6E6"/>
          </w:tcPr>
          <w:p w:rsidR="001F3D26" w:rsidRPr="0046323E" w:rsidRDefault="001F3D26" w:rsidP="001F3D26">
            <w:pPr>
              <w:bidi/>
              <w:spacing w:after="0" w:line="240" w:lineRule="auto"/>
              <w:jc w:val="center"/>
              <w:rPr>
                <w:rFonts w:ascii="Sakkal Majalla" w:eastAsia="Times New Roman" w:hAnsi="Sakkal Majalla" w:cs="Sakkal Majalla"/>
                <w:sz w:val="28"/>
                <w:szCs w:val="28"/>
                <w:rtl/>
                <w:lang w:bidi="ar-JO"/>
              </w:rPr>
            </w:pPr>
            <w:r w:rsidRPr="0046323E">
              <w:rPr>
                <w:rFonts w:ascii="Sakkal Majalla" w:eastAsia="Times New Roman" w:hAnsi="Sakkal Majalla" w:cs="Sakkal Majalla"/>
                <w:sz w:val="28"/>
                <w:szCs w:val="28"/>
                <w:rtl/>
                <w:lang w:bidi="ar-JO"/>
              </w:rPr>
              <w:t>اسم المؤلف</w:t>
            </w:r>
          </w:p>
        </w:tc>
        <w:tc>
          <w:tcPr>
            <w:tcW w:w="2131" w:type="dxa"/>
            <w:tcBorders>
              <w:top w:val="double" w:sz="4" w:space="0" w:color="auto"/>
              <w:bottom w:val="double" w:sz="4" w:space="0" w:color="auto"/>
            </w:tcBorders>
            <w:shd w:val="clear" w:color="auto" w:fill="E6E6E6"/>
          </w:tcPr>
          <w:p w:rsidR="001F3D26" w:rsidRPr="0046323E" w:rsidRDefault="001F3D26" w:rsidP="001F3D26">
            <w:pPr>
              <w:bidi/>
              <w:spacing w:after="0" w:line="240" w:lineRule="auto"/>
              <w:jc w:val="center"/>
              <w:rPr>
                <w:rFonts w:ascii="Sakkal Majalla" w:eastAsia="Times New Roman" w:hAnsi="Sakkal Majalla" w:cs="Sakkal Majalla"/>
                <w:sz w:val="28"/>
                <w:szCs w:val="28"/>
                <w:rtl/>
                <w:lang w:bidi="ar-JO"/>
              </w:rPr>
            </w:pPr>
            <w:r w:rsidRPr="0046323E">
              <w:rPr>
                <w:rFonts w:ascii="Sakkal Majalla" w:eastAsia="Times New Roman" w:hAnsi="Sakkal Majalla" w:cs="Sakkal Majalla"/>
                <w:sz w:val="28"/>
                <w:szCs w:val="28"/>
                <w:rtl/>
                <w:lang w:bidi="ar-JO"/>
              </w:rPr>
              <w:t>اسم الناشر</w:t>
            </w:r>
          </w:p>
        </w:tc>
        <w:tc>
          <w:tcPr>
            <w:tcW w:w="2131" w:type="dxa"/>
            <w:tcBorders>
              <w:top w:val="double" w:sz="4" w:space="0" w:color="auto"/>
              <w:bottom w:val="double" w:sz="4" w:space="0" w:color="auto"/>
            </w:tcBorders>
            <w:shd w:val="clear" w:color="auto" w:fill="E6E6E6"/>
          </w:tcPr>
          <w:p w:rsidR="001F3D26" w:rsidRPr="0046323E" w:rsidRDefault="001F3D26" w:rsidP="001F3D26">
            <w:pPr>
              <w:bidi/>
              <w:spacing w:after="0" w:line="240" w:lineRule="auto"/>
              <w:jc w:val="center"/>
              <w:rPr>
                <w:rFonts w:ascii="Sakkal Majalla" w:eastAsia="Times New Roman" w:hAnsi="Sakkal Majalla" w:cs="Sakkal Majalla"/>
                <w:sz w:val="28"/>
                <w:szCs w:val="28"/>
                <w:rtl/>
                <w:lang w:bidi="ar-JO"/>
              </w:rPr>
            </w:pPr>
            <w:r w:rsidRPr="0046323E">
              <w:rPr>
                <w:rFonts w:ascii="Sakkal Majalla" w:eastAsia="Times New Roman" w:hAnsi="Sakkal Majalla" w:cs="Sakkal Majalla"/>
                <w:sz w:val="28"/>
                <w:szCs w:val="28"/>
                <w:rtl/>
                <w:lang w:bidi="ar-JO"/>
              </w:rPr>
              <w:t>سنة النشر</w:t>
            </w:r>
          </w:p>
        </w:tc>
      </w:tr>
      <w:tr w:rsidR="001F3D26" w:rsidRPr="0046323E" w:rsidTr="00A27D8B">
        <w:trPr>
          <w:jc w:val="center"/>
        </w:trPr>
        <w:tc>
          <w:tcPr>
            <w:tcW w:w="2130" w:type="dxa"/>
            <w:tcBorders>
              <w:top w:val="double" w:sz="4" w:space="0" w:color="auto"/>
              <w:bottom w:val="double" w:sz="4" w:space="0" w:color="auto"/>
            </w:tcBorders>
          </w:tcPr>
          <w:p w:rsidR="001F3D26" w:rsidRPr="00891752" w:rsidRDefault="00891752" w:rsidP="00891752">
            <w:pPr>
              <w:jc w:val="center"/>
              <w:rPr>
                <w:rFonts w:ascii="Sakkal Majalla" w:eastAsia="Times New Roman" w:hAnsi="Sakkal Majalla" w:cs="Sakkal Majalla"/>
                <w:sz w:val="28"/>
                <w:szCs w:val="28"/>
                <w:rtl/>
                <w:lang w:bidi="ar-JO"/>
              </w:rPr>
            </w:pPr>
            <w:r>
              <w:rPr>
                <w:i/>
                <w:iCs/>
              </w:rPr>
              <w:t>Practicum and Internship: Textbook and Resource Guide for Counseling and Psychotherapy</w:t>
            </w:r>
          </w:p>
        </w:tc>
        <w:tc>
          <w:tcPr>
            <w:tcW w:w="2130" w:type="dxa"/>
            <w:tcBorders>
              <w:top w:val="double" w:sz="4" w:space="0" w:color="auto"/>
              <w:bottom w:val="double" w:sz="4" w:space="0" w:color="auto"/>
            </w:tcBorders>
          </w:tcPr>
          <w:p w:rsidR="001F3D26" w:rsidRPr="0046323E" w:rsidRDefault="00891752" w:rsidP="00891752">
            <w:pPr>
              <w:bidi/>
              <w:spacing w:after="0" w:line="240" w:lineRule="auto"/>
              <w:jc w:val="center"/>
              <w:rPr>
                <w:rFonts w:ascii="Sakkal Majalla" w:eastAsia="Times New Roman" w:hAnsi="Sakkal Majalla" w:cs="Sakkal Majalla"/>
                <w:sz w:val="28"/>
                <w:szCs w:val="28"/>
                <w:rtl/>
                <w:lang w:bidi="ar-JO"/>
              </w:rPr>
            </w:pPr>
            <w:r>
              <w:t xml:space="preserve">John </w:t>
            </w:r>
            <w:proofErr w:type="spellStart"/>
            <w:r>
              <w:t>Boylan</w:t>
            </w:r>
            <w:proofErr w:type="spellEnd"/>
            <w:r>
              <w:t>, Judith Scoot</w:t>
            </w:r>
          </w:p>
        </w:tc>
        <w:tc>
          <w:tcPr>
            <w:tcW w:w="2131" w:type="dxa"/>
            <w:tcBorders>
              <w:top w:val="double" w:sz="4" w:space="0" w:color="auto"/>
              <w:bottom w:val="double" w:sz="4" w:space="0" w:color="auto"/>
            </w:tcBorders>
          </w:tcPr>
          <w:p w:rsidR="001F3D26" w:rsidRPr="0046323E" w:rsidRDefault="00891752" w:rsidP="00891752">
            <w:pPr>
              <w:bidi/>
              <w:spacing w:after="0" w:line="240" w:lineRule="auto"/>
              <w:jc w:val="center"/>
              <w:rPr>
                <w:rFonts w:ascii="Sakkal Majalla" w:eastAsia="Times New Roman" w:hAnsi="Sakkal Majalla" w:cs="Sakkal Majalla"/>
                <w:sz w:val="28"/>
                <w:szCs w:val="28"/>
                <w:rtl/>
                <w:lang w:bidi="ar-JO"/>
              </w:rPr>
            </w:pPr>
            <w:r w:rsidRPr="00F52252">
              <w:rPr>
                <w:iCs/>
              </w:rPr>
              <w:t>Routledge</w:t>
            </w:r>
          </w:p>
        </w:tc>
        <w:tc>
          <w:tcPr>
            <w:tcW w:w="2131" w:type="dxa"/>
            <w:tcBorders>
              <w:top w:val="double" w:sz="4" w:space="0" w:color="auto"/>
              <w:bottom w:val="double" w:sz="4" w:space="0" w:color="auto"/>
            </w:tcBorders>
          </w:tcPr>
          <w:p w:rsidR="001F3D26" w:rsidRPr="0046323E" w:rsidRDefault="00891752" w:rsidP="00891752">
            <w:pPr>
              <w:bidi/>
              <w:spacing w:after="0" w:line="240" w:lineRule="auto"/>
              <w:jc w:val="center"/>
              <w:rPr>
                <w:rFonts w:ascii="Sakkal Majalla" w:eastAsia="Times New Roman" w:hAnsi="Sakkal Majalla" w:cs="Sakkal Majalla"/>
                <w:sz w:val="28"/>
                <w:szCs w:val="28"/>
                <w:rtl/>
                <w:lang w:bidi="ar-JO"/>
              </w:rPr>
            </w:pPr>
            <w:r w:rsidRPr="00F52252">
              <w:rPr>
                <w:iCs/>
              </w:rPr>
              <w:t>2008</w:t>
            </w:r>
          </w:p>
        </w:tc>
      </w:tr>
    </w:tbl>
    <w:p w:rsidR="001F3D26" w:rsidRPr="00FA1DB5" w:rsidRDefault="00FA1DB5" w:rsidP="00FA1DB5">
      <w:pPr>
        <w:spacing w:after="0" w:line="240" w:lineRule="auto"/>
        <w:jc w:val="right"/>
        <w:rPr>
          <w:rFonts w:ascii="Sakkal Majalla" w:eastAsia="Times New Roman" w:hAnsi="Sakkal Majalla" w:cs="Sakkal Majalla"/>
          <w:b/>
          <w:bCs/>
          <w:sz w:val="28"/>
          <w:szCs w:val="28"/>
          <w:u w:val="single"/>
          <w:rtl/>
        </w:rPr>
      </w:pPr>
      <w:r w:rsidRPr="00C76F03">
        <w:rPr>
          <w:b/>
          <w:bCs/>
          <w:rtl/>
        </w:rPr>
        <w:t>تحديد الجدول الزمني لمهام التقويم التي يتم ت</w:t>
      </w:r>
      <w:r>
        <w:rPr>
          <w:b/>
          <w:bCs/>
          <w:rtl/>
        </w:rPr>
        <w:t>قييم الطالبات خلال الفصل الدراس</w:t>
      </w:r>
      <w:r>
        <w:rPr>
          <w:rFonts w:hint="cs"/>
          <w:b/>
          <w:bCs/>
          <w:rtl/>
        </w:rPr>
        <w:t>ي</w:t>
      </w:r>
      <w:r w:rsidRPr="00C76F03">
        <w:rPr>
          <w:rFonts w:ascii="Sakkal Majalla" w:eastAsia="Times New Roman" w:hAnsi="Sakkal Majalla" w:cs="Sakkal Majalla" w:hint="cs"/>
          <w:b/>
          <w:bCs/>
          <w:sz w:val="28"/>
          <w:szCs w:val="28"/>
          <w:u w:val="single"/>
          <w:rtl/>
        </w:rPr>
        <w:t>:</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842"/>
        <w:gridCol w:w="1843"/>
      </w:tblGrid>
      <w:tr w:rsidR="00FA1DB5" w:rsidRPr="00C42A62" w:rsidTr="00FA1DB5">
        <w:tc>
          <w:tcPr>
            <w:tcW w:w="709" w:type="dxa"/>
          </w:tcPr>
          <w:p w:rsidR="00FA1DB5" w:rsidRPr="00C42A62" w:rsidRDefault="00FA1DB5" w:rsidP="00FA1DB5">
            <w:pPr>
              <w:spacing w:after="0" w:line="240" w:lineRule="auto"/>
            </w:pPr>
          </w:p>
        </w:tc>
        <w:tc>
          <w:tcPr>
            <w:tcW w:w="4111" w:type="dxa"/>
          </w:tcPr>
          <w:p w:rsidR="00FA1DB5" w:rsidRPr="00C42A62" w:rsidRDefault="00FA1DB5" w:rsidP="00FA1DB5">
            <w:pPr>
              <w:spacing w:after="0" w:line="240" w:lineRule="auto"/>
              <w:jc w:val="center"/>
            </w:pPr>
            <w:r w:rsidRPr="00C42A62">
              <w:t>Assessment task (e.g. essay, test, group project, examination, speech, oral presentation, etc.)</w:t>
            </w:r>
          </w:p>
        </w:tc>
        <w:tc>
          <w:tcPr>
            <w:tcW w:w="1842" w:type="dxa"/>
          </w:tcPr>
          <w:p w:rsidR="00FA1DB5" w:rsidRPr="00C42A62" w:rsidRDefault="00FA1DB5" w:rsidP="00FA1DB5">
            <w:pPr>
              <w:spacing w:after="0" w:line="240" w:lineRule="auto"/>
              <w:jc w:val="center"/>
            </w:pPr>
            <w:r w:rsidRPr="00C42A62">
              <w:t>Week Due</w:t>
            </w:r>
          </w:p>
        </w:tc>
        <w:tc>
          <w:tcPr>
            <w:tcW w:w="1843" w:type="dxa"/>
          </w:tcPr>
          <w:p w:rsidR="00FA1DB5" w:rsidRPr="00C42A62" w:rsidRDefault="00FA1DB5" w:rsidP="00FA1DB5">
            <w:pPr>
              <w:spacing w:after="0" w:line="240" w:lineRule="auto"/>
              <w:jc w:val="center"/>
            </w:pPr>
            <w:r w:rsidRPr="00C42A62">
              <w:t>Proportion of Total Assessment</w:t>
            </w:r>
          </w:p>
        </w:tc>
      </w:tr>
      <w:tr w:rsidR="00FA1DB5" w:rsidRPr="00C42A62" w:rsidTr="00FA1DB5">
        <w:trPr>
          <w:trHeight w:val="260"/>
        </w:trPr>
        <w:tc>
          <w:tcPr>
            <w:tcW w:w="709" w:type="dxa"/>
          </w:tcPr>
          <w:p w:rsidR="00FA1DB5" w:rsidRPr="00C42A62" w:rsidRDefault="00FA1DB5" w:rsidP="00FA1DB5">
            <w:pPr>
              <w:spacing w:after="0" w:line="240" w:lineRule="auto"/>
              <w:jc w:val="center"/>
            </w:pPr>
            <w:r w:rsidRPr="00C42A62">
              <w:t>1</w:t>
            </w:r>
          </w:p>
          <w:p w:rsidR="00FA1DB5" w:rsidRPr="00C42A62" w:rsidRDefault="00FA1DB5" w:rsidP="00FA1DB5">
            <w:pPr>
              <w:spacing w:after="0" w:line="240" w:lineRule="auto"/>
              <w:jc w:val="center"/>
            </w:pPr>
          </w:p>
        </w:tc>
        <w:tc>
          <w:tcPr>
            <w:tcW w:w="4111" w:type="dxa"/>
          </w:tcPr>
          <w:p w:rsidR="00FA1DB5" w:rsidRPr="005C53CD" w:rsidRDefault="00FA1DB5" w:rsidP="00FA1DB5">
            <w:pPr>
              <w:spacing w:after="0" w:line="240" w:lineRule="auto"/>
              <w:rPr>
                <w:bCs/>
              </w:rPr>
            </w:pPr>
            <w:r w:rsidRPr="005C53CD">
              <w:rPr>
                <w:bCs/>
              </w:rPr>
              <w:t>Site Supervisor’s evaluation of intern</w:t>
            </w:r>
          </w:p>
        </w:tc>
        <w:tc>
          <w:tcPr>
            <w:tcW w:w="1842" w:type="dxa"/>
            <w:vAlign w:val="center"/>
          </w:tcPr>
          <w:p w:rsidR="00FA1DB5" w:rsidRPr="005C53CD" w:rsidRDefault="00FA1DB5" w:rsidP="00FA1DB5">
            <w:pPr>
              <w:spacing w:after="0" w:line="240" w:lineRule="auto"/>
              <w:jc w:val="center"/>
              <w:rPr>
                <w:rFonts w:ascii="Calibri" w:hAnsi="Calibri"/>
                <w:color w:val="000000"/>
              </w:rPr>
            </w:pPr>
            <w:r w:rsidRPr="005C53CD">
              <w:rPr>
                <w:bCs/>
              </w:rPr>
              <w:t>Bi-weekly</w:t>
            </w:r>
          </w:p>
        </w:tc>
        <w:tc>
          <w:tcPr>
            <w:tcW w:w="1843" w:type="dxa"/>
            <w:vAlign w:val="center"/>
          </w:tcPr>
          <w:p w:rsidR="00FA1DB5" w:rsidRPr="005C53CD" w:rsidRDefault="00FA1DB5" w:rsidP="00FA1DB5">
            <w:pPr>
              <w:spacing w:after="0" w:line="240" w:lineRule="auto"/>
              <w:jc w:val="center"/>
            </w:pPr>
            <w:r w:rsidRPr="005C53CD">
              <w:t>40%</w:t>
            </w:r>
          </w:p>
        </w:tc>
      </w:tr>
      <w:tr w:rsidR="00FA1DB5" w:rsidRPr="00C42A62" w:rsidTr="00FA1DB5">
        <w:trPr>
          <w:trHeight w:val="260"/>
        </w:trPr>
        <w:tc>
          <w:tcPr>
            <w:tcW w:w="709" w:type="dxa"/>
          </w:tcPr>
          <w:p w:rsidR="00FA1DB5" w:rsidRPr="00C42A62" w:rsidRDefault="00753F32" w:rsidP="00753F32">
            <w:pPr>
              <w:spacing w:after="0" w:line="240" w:lineRule="auto"/>
              <w:jc w:val="center"/>
            </w:pPr>
            <w:r>
              <w:t>2</w:t>
            </w:r>
          </w:p>
        </w:tc>
        <w:tc>
          <w:tcPr>
            <w:tcW w:w="4111" w:type="dxa"/>
          </w:tcPr>
          <w:p w:rsidR="00FA1DB5" w:rsidRPr="005C53CD" w:rsidRDefault="00FA1DB5" w:rsidP="00FA1DB5">
            <w:pPr>
              <w:spacing w:after="0" w:line="240" w:lineRule="auto"/>
              <w:rPr>
                <w:bCs/>
              </w:rPr>
            </w:pPr>
            <w:r w:rsidRPr="005C53CD">
              <w:rPr>
                <w:bCs/>
              </w:rPr>
              <w:t>Bi-weekly Work summary reports</w:t>
            </w:r>
          </w:p>
        </w:tc>
        <w:tc>
          <w:tcPr>
            <w:tcW w:w="1842" w:type="dxa"/>
            <w:vAlign w:val="center"/>
          </w:tcPr>
          <w:p w:rsidR="00FA1DB5" w:rsidRPr="005C53CD" w:rsidRDefault="00FA1DB5" w:rsidP="00FA1DB5">
            <w:pPr>
              <w:spacing w:after="0" w:line="240" w:lineRule="auto"/>
              <w:jc w:val="center"/>
              <w:rPr>
                <w:rFonts w:ascii="Calibri" w:hAnsi="Calibri"/>
                <w:color w:val="000000"/>
              </w:rPr>
            </w:pPr>
            <w:r w:rsidRPr="005C53CD">
              <w:rPr>
                <w:bCs/>
              </w:rPr>
              <w:t>Bi-weekly</w:t>
            </w:r>
          </w:p>
        </w:tc>
        <w:tc>
          <w:tcPr>
            <w:tcW w:w="1843" w:type="dxa"/>
            <w:vAlign w:val="center"/>
          </w:tcPr>
          <w:p w:rsidR="00FA1DB5" w:rsidRPr="005C53CD" w:rsidRDefault="00FA1DB5" w:rsidP="00FA1DB5">
            <w:pPr>
              <w:spacing w:after="0" w:line="240" w:lineRule="auto"/>
              <w:jc w:val="center"/>
            </w:pPr>
            <w:r w:rsidRPr="005C53CD">
              <w:t>10%</w:t>
            </w:r>
          </w:p>
        </w:tc>
      </w:tr>
      <w:tr w:rsidR="00FA1DB5" w:rsidRPr="00C42A62" w:rsidTr="00FA1DB5">
        <w:trPr>
          <w:trHeight w:val="260"/>
        </w:trPr>
        <w:tc>
          <w:tcPr>
            <w:tcW w:w="709" w:type="dxa"/>
          </w:tcPr>
          <w:p w:rsidR="00FA1DB5" w:rsidRPr="00C42A62" w:rsidRDefault="00FA1DB5" w:rsidP="00FA1DB5">
            <w:pPr>
              <w:spacing w:after="0" w:line="240" w:lineRule="auto"/>
              <w:jc w:val="center"/>
            </w:pPr>
            <w:r w:rsidRPr="00C42A62">
              <w:t>3</w:t>
            </w:r>
          </w:p>
          <w:p w:rsidR="00FA1DB5" w:rsidRPr="00C42A62" w:rsidRDefault="00FA1DB5" w:rsidP="00FA1DB5">
            <w:pPr>
              <w:spacing w:after="0" w:line="240" w:lineRule="auto"/>
              <w:jc w:val="center"/>
            </w:pPr>
          </w:p>
        </w:tc>
        <w:tc>
          <w:tcPr>
            <w:tcW w:w="4111" w:type="dxa"/>
          </w:tcPr>
          <w:p w:rsidR="00FA1DB5" w:rsidRPr="005C53CD" w:rsidRDefault="00FA1DB5" w:rsidP="00FA1DB5">
            <w:pPr>
              <w:spacing w:after="0" w:line="240" w:lineRule="auto"/>
              <w:rPr>
                <w:bCs/>
              </w:rPr>
            </w:pPr>
            <w:r w:rsidRPr="005C53CD">
              <w:rPr>
                <w:bCs/>
              </w:rPr>
              <w:t>Faculty supervisor’s field report</w:t>
            </w:r>
          </w:p>
        </w:tc>
        <w:tc>
          <w:tcPr>
            <w:tcW w:w="1842" w:type="dxa"/>
            <w:vAlign w:val="center"/>
          </w:tcPr>
          <w:p w:rsidR="00FA1DB5" w:rsidRPr="005C53CD" w:rsidRDefault="00FA1DB5" w:rsidP="00FA1DB5">
            <w:pPr>
              <w:spacing w:after="0" w:line="240" w:lineRule="auto"/>
              <w:jc w:val="center"/>
              <w:rPr>
                <w:rFonts w:ascii="Calibri" w:hAnsi="Calibri"/>
                <w:color w:val="000000"/>
              </w:rPr>
            </w:pPr>
            <w:r w:rsidRPr="005C53CD">
              <w:rPr>
                <w:bCs/>
              </w:rPr>
              <w:t>Bi-weekly</w:t>
            </w:r>
          </w:p>
        </w:tc>
        <w:tc>
          <w:tcPr>
            <w:tcW w:w="1843" w:type="dxa"/>
            <w:vAlign w:val="center"/>
          </w:tcPr>
          <w:p w:rsidR="00FA1DB5" w:rsidRPr="005C53CD" w:rsidRDefault="00FA1DB5" w:rsidP="00FA1DB5">
            <w:pPr>
              <w:spacing w:after="0" w:line="240" w:lineRule="auto"/>
              <w:jc w:val="center"/>
            </w:pPr>
            <w:r w:rsidRPr="005C53CD">
              <w:t>10%</w:t>
            </w:r>
          </w:p>
        </w:tc>
      </w:tr>
      <w:tr w:rsidR="00FA1DB5" w:rsidRPr="00C42A62" w:rsidTr="00FA1DB5">
        <w:trPr>
          <w:trHeight w:val="260"/>
        </w:trPr>
        <w:tc>
          <w:tcPr>
            <w:tcW w:w="709" w:type="dxa"/>
          </w:tcPr>
          <w:p w:rsidR="00FA1DB5" w:rsidRPr="00C42A62" w:rsidRDefault="00753F32" w:rsidP="00753F32">
            <w:pPr>
              <w:spacing w:after="0" w:line="240" w:lineRule="auto"/>
              <w:jc w:val="center"/>
            </w:pPr>
            <w:r>
              <w:lastRenderedPageBreak/>
              <w:t>4</w:t>
            </w:r>
          </w:p>
        </w:tc>
        <w:tc>
          <w:tcPr>
            <w:tcW w:w="4111" w:type="dxa"/>
          </w:tcPr>
          <w:p w:rsidR="00FA1DB5" w:rsidRPr="005C53CD" w:rsidRDefault="00FA1DB5" w:rsidP="00FA1DB5">
            <w:pPr>
              <w:spacing w:after="0" w:line="240" w:lineRule="auto"/>
              <w:rPr>
                <w:bCs/>
              </w:rPr>
            </w:pPr>
            <w:r w:rsidRPr="005C53CD">
              <w:rPr>
                <w:bCs/>
              </w:rPr>
              <w:t>Portfolio</w:t>
            </w:r>
          </w:p>
        </w:tc>
        <w:tc>
          <w:tcPr>
            <w:tcW w:w="1842" w:type="dxa"/>
            <w:vAlign w:val="center"/>
          </w:tcPr>
          <w:p w:rsidR="00FA1DB5" w:rsidRPr="005C53CD" w:rsidRDefault="00FA1DB5" w:rsidP="00FA1DB5">
            <w:pPr>
              <w:spacing w:after="0" w:line="240" w:lineRule="auto"/>
              <w:jc w:val="center"/>
              <w:rPr>
                <w:bCs/>
              </w:rPr>
            </w:pPr>
            <w:r w:rsidRPr="005C53CD">
              <w:rPr>
                <w:bCs/>
              </w:rPr>
              <w:t>End of course</w:t>
            </w:r>
          </w:p>
        </w:tc>
        <w:tc>
          <w:tcPr>
            <w:tcW w:w="1843" w:type="dxa"/>
            <w:vAlign w:val="center"/>
          </w:tcPr>
          <w:p w:rsidR="00FA1DB5" w:rsidRPr="005C53CD" w:rsidRDefault="00FA1DB5" w:rsidP="00FA1DB5">
            <w:pPr>
              <w:spacing w:after="0" w:line="240" w:lineRule="auto"/>
              <w:jc w:val="center"/>
            </w:pPr>
            <w:r w:rsidRPr="005C53CD">
              <w:t>20%</w:t>
            </w:r>
          </w:p>
        </w:tc>
      </w:tr>
      <w:tr w:rsidR="00FA1DB5" w:rsidRPr="00C42A62" w:rsidTr="00FA1DB5">
        <w:trPr>
          <w:trHeight w:val="260"/>
        </w:trPr>
        <w:tc>
          <w:tcPr>
            <w:tcW w:w="709" w:type="dxa"/>
          </w:tcPr>
          <w:p w:rsidR="00FA1DB5" w:rsidRPr="00C42A62" w:rsidRDefault="00753F32" w:rsidP="00753F32">
            <w:pPr>
              <w:spacing w:after="0" w:line="240" w:lineRule="auto"/>
              <w:jc w:val="center"/>
            </w:pPr>
            <w:r>
              <w:t>5</w:t>
            </w:r>
          </w:p>
        </w:tc>
        <w:tc>
          <w:tcPr>
            <w:tcW w:w="4111" w:type="dxa"/>
          </w:tcPr>
          <w:p w:rsidR="00FA1DB5" w:rsidRPr="005C53CD" w:rsidRDefault="00FA1DB5" w:rsidP="00FA1DB5">
            <w:pPr>
              <w:spacing w:after="0" w:line="240" w:lineRule="auto"/>
              <w:rPr>
                <w:bCs/>
              </w:rPr>
            </w:pPr>
            <w:r w:rsidRPr="005C53CD">
              <w:rPr>
                <w:bCs/>
              </w:rPr>
              <w:t>Oral presentation</w:t>
            </w:r>
          </w:p>
        </w:tc>
        <w:tc>
          <w:tcPr>
            <w:tcW w:w="1842" w:type="dxa"/>
            <w:vAlign w:val="center"/>
          </w:tcPr>
          <w:p w:rsidR="00FA1DB5" w:rsidRPr="005C53CD" w:rsidRDefault="00FA1DB5" w:rsidP="00FA1DB5">
            <w:pPr>
              <w:spacing w:after="0" w:line="240" w:lineRule="auto"/>
              <w:jc w:val="center"/>
              <w:rPr>
                <w:bCs/>
              </w:rPr>
            </w:pPr>
            <w:r w:rsidRPr="005C53CD">
              <w:rPr>
                <w:bCs/>
              </w:rPr>
              <w:t>End of course</w:t>
            </w:r>
          </w:p>
        </w:tc>
        <w:tc>
          <w:tcPr>
            <w:tcW w:w="1843" w:type="dxa"/>
            <w:vAlign w:val="center"/>
          </w:tcPr>
          <w:p w:rsidR="00FA1DB5" w:rsidRPr="005C53CD" w:rsidRDefault="00FA1DB5" w:rsidP="00FA1DB5">
            <w:pPr>
              <w:spacing w:after="0" w:line="240" w:lineRule="auto"/>
              <w:jc w:val="center"/>
            </w:pPr>
            <w:r w:rsidRPr="005C53CD">
              <w:t>10%</w:t>
            </w:r>
          </w:p>
        </w:tc>
      </w:tr>
      <w:tr w:rsidR="00FA1DB5" w:rsidRPr="00C42A62" w:rsidTr="00FA1DB5">
        <w:trPr>
          <w:trHeight w:val="260"/>
        </w:trPr>
        <w:tc>
          <w:tcPr>
            <w:tcW w:w="709" w:type="dxa"/>
          </w:tcPr>
          <w:p w:rsidR="00FA1DB5" w:rsidRPr="00C42A62" w:rsidRDefault="00753F32" w:rsidP="00753F32">
            <w:pPr>
              <w:spacing w:after="0" w:line="240" w:lineRule="auto"/>
              <w:jc w:val="center"/>
            </w:pPr>
            <w:r>
              <w:t>6</w:t>
            </w:r>
          </w:p>
        </w:tc>
        <w:tc>
          <w:tcPr>
            <w:tcW w:w="4111" w:type="dxa"/>
          </w:tcPr>
          <w:p w:rsidR="00FA1DB5" w:rsidRPr="005C53CD" w:rsidRDefault="00FA1DB5" w:rsidP="00FA1DB5">
            <w:pPr>
              <w:spacing w:after="0" w:line="240" w:lineRule="auto"/>
              <w:rPr>
                <w:bCs/>
              </w:rPr>
            </w:pPr>
            <w:r w:rsidRPr="005C53CD">
              <w:rPr>
                <w:bCs/>
              </w:rPr>
              <w:t>Final report</w:t>
            </w:r>
          </w:p>
        </w:tc>
        <w:tc>
          <w:tcPr>
            <w:tcW w:w="1842" w:type="dxa"/>
            <w:vAlign w:val="center"/>
          </w:tcPr>
          <w:p w:rsidR="00FA1DB5" w:rsidRPr="005C53CD" w:rsidRDefault="00FA1DB5" w:rsidP="00FA1DB5">
            <w:pPr>
              <w:spacing w:after="0" w:line="240" w:lineRule="auto"/>
              <w:jc w:val="center"/>
              <w:rPr>
                <w:bCs/>
              </w:rPr>
            </w:pPr>
            <w:r w:rsidRPr="005C53CD">
              <w:rPr>
                <w:bCs/>
              </w:rPr>
              <w:t>End of course</w:t>
            </w:r>
          </w:p>
        </w:tc>
        <w:tc>
          <w:tcPr>
            <w:tcW w:w="1843" w:type="dxa"/>
            <w:vAlign w:val="center"/>
          </w:tcPr>
          <w:p w:rsidR="00FA1DB5" w:rsidRPr="005C53CD" w:rsidRDefault="00FA1DB5" w:rsidP="00FA1DB5">
            <w:pPr>
              <w:spacing w:after="0" w:line="240" w:lineRule="auto"/>
              <w:jc w:val="center"/>
            </w:pPr>
            <w:r w:rsidRPr="005C53CD">
              <w:t>10%</w:t>
            </w:r>
          </w:p>
        </w:tc>
      </w:tr>
      <w:tr w:rsidR="00FA1DB5" w:rsidRPr="00C42A62" w:rsidTr="00FA1DB5">
        <w:trPr>
          <w:trHeight w:val="260"/>
        </w:trPr>
        <w:tc>
          <w:tcPr>
            <w:tcW w:w="709" w:type="dxa"/>
          </w:tcPr>
          <w:p w:rsidR="00FA1DB5" w:rsidRPr="00C42A62" w:rsidRDefault="00FA1DB5" w:rsidP="00FA1DB5">
            <w:pPr>
              <w:spacing w:after="0" w:line="240" w:lineRule="auto"/>
            </w:pPr>
          </w:p>
        </w:tc>
        <w:tc>
          <w:tcPr>
            <w:tcW w:w="4111" w:type="dxa"/>
          </w:tcPr>
          <w:p w:rsidR="00FA1DB5" w:rsidRPr="005F1BA5" w:rsidRDefault="00FA1DB5" w:rsidP="00FA1DB5">
            <w:pPr>
              <w:spacing w:after="0" w:line="240" w:lineRule="auto"/>
              <w:jc w:val="center"/>
              <w:rPr>
                <w:b/>
                <w:bCs/>
                <w:sz w:val="26"/>
                <w:szCs w:val="26"/>
              </w:rPr>
            </w:pPr>
            <w:r w:rsidRPr="005F1BA5">
              <w:rPr>
                <w:b/>
                <w:bCs/>
                <w:sz w:val="26"/>
                <w:szCs w:val="26"/>
              </w:rPr>
              <w:t>Total</w:t>
            </w:r>
          </w:p>
        </w:tc>
        <w:tc>
          <w:tcPr>
            <w:tcW w:w="1842" w:type="dxa"/>
          </w:tcPr>
          <w:p w:rsidR="00FA1DB5" w:rsidRPr="00C42A62" w:rsidRDefault="00FA1DB5" w:rsidP="00FA1DB5">
            <w:pPr>
              <w:spacing w:after="0" w:line="240" w:lineRule="auto"/>
            </w:pPr>
          </w:p>
        </w:tc>
        <w:tc>
          <w:tcPr>
            <w:tcW w:w="1843" w:type="dxa"/>
          </w:tcPr>
          <w:p w:rsidR="00FA1DB5" w:rsidRPr="005F1BA5" w:rsidRDefault="00FA1DB5" w:rsidP="00FA1DB5">
            <w:pPr>
              <w:spacing w:after="0" w:line="240" w:lineRule="auto"/>
              <w:jc w:val="center"/>
              <w:rPr>
                <w:b/>
                <w:bCs/>
                <w:sz w:val="26"/>
                <w:szCs w:val="26"/>
              </w:rPr>
            </w:pPr>
            <w:r w:rsidRPr="005F1BA5">
              <w:rPr>
                <w:b/>
                <w:bCs/>
                <w:sz w:val="26"/>
                <w:szCs w:val="26"/>
              </w:rPr>
              <w:t>100%</w:t>
            </w:r>
          </w:p>
        </w:tc>
      </w:tr>
    </w:tbl>
    <w:p w:rsidR="001F3D26" w:rsidRDefault="001F3D26" w:rsidP="00FA1DB5">
      <w:pPr>
        <w:bidi/>
        <w:spacing w:after="0" w:line="240" w:lineRule="auto"/>
        <w:jc w:val="center"/>
        <w:rPr>
          <w:rFonts w:ascii="Calibri" w:eastAsia="Times New Roman" w:hAnsi="Calibri" w:cs="PT Bold Heading"/>
          <w:b/>
          <w:bCs/>
          <w:i/>
          <w:iCs/>
          <w:sz w:val="28"/>
          <w:szCs w:val="28"/>
          <w:rtl/>
        </w:rPr>
      </w:pPr>
    </w:p>
    <w:sectPr w:rsidR="001F3D26" w:rsidSect="001E4191">
      <w:footerReference w:type="default" r:id="rId9"/>
      <w:pgSz w:w="12240" w:h="15840"/>
      <w:pgMar w:top="1440" w:right="1800" w:bottom="1440" w:left="180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E97" w:rsidRDefault="00EA4E97" w:rsidP="002867ED">
      <w:pPr>
        <w:spacing w:after="0" w:line="240" w:lineRule="auto"/>
      </w:pPr>
      <w:r>
        <w:separator/>
      </w:r>
    </w:p>
  </w:endnote>
  <w:endnote w:type="continuationSeparator" w:id="0">
    <w:p w:rsidR="00EA4E97" w:rsidRDefault="00EA4E97" w:rsidP="00286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DecoType Thuluth">
    <w:panose1 w:val="020100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DecoType Naskh Special">
    <w:panose1 w:val="020100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47606836"/>
      <w:docPartObj>
        <w:docPartGallery w:val="Page Numbers (Bottom of Page)"/>
        <w:docPartUnique/>
      </w:docPartObj>
    </w:sdtPr>
    <w:sdtEndPr/>
    <w:sdtContent>
      <w:p w:rsidR="001E4191" w:rsidRDefault="001E4191" w:rsidP="001E4191">
        <w:pPr>
          <w:pStyle w:val="Footer"/>
          <w:tabs>
            <w:tab w:val="left" w:pos="311"/>
          </w:tabs>
          <w:rPr>
            <w:rtl/>
          </w:rPr>
        </w:pPr>
      </w:p>
      <w:p w:rsidR="001E4191" w:rsidRDefault="001E4191" w:rsidP="001E4191">
        <w:pPr>
          <w:pStyle w:val="Footer"/>
          <w:pBdr>
            <w:bottom w:val="single" w:sz="4" w:space="1" w:color="auto"/>
          </w:pBdr>
          <w:tabs>
            <w:tab w:val="left" w:pos="311"/>
          </w:tabs>
          <w:ind w:left="311"/>
          <w:rPr>
            <w:rtl/>
          </w:rPr>
        </w:pPr>
        <w:r>
          <w:rPr>
            <w:rtl/>
          </w:rPr>
          <w:tab/>
        </w:r>
      </w:p>
      <w:p w:rsidR="001E4191" w:rsidRDefault="001E4191" w:rsidP="001E4191">
        <w:pPr>
          <w:pStyle w:val="Footer"/>
          <w:tabs>
            <w:tab w:val="left" w:pos="311"/>
          </w:tabs>
          <w:rPr>
            <w:rtl/>
          </w:rPr>
        </w:pPr>
      </w:p>
      <w:p w:rsidR="001E4191" w:rsidRDefault="001E4191" w:rsidP="001E4191">
        <w:pPr>
          <w:pStyle w:val="Footer"/>
          <w:tabs>
            <w:tab w:val="left" w:pos="311"/>
          </w:tabs>
        </w:pPr>
        <w:r>
          <w:rPr>
            <w:rFonts w:hint="cs"/>
            <w:rtl/>
          </w:rPr>
          <w:t xml:space="preserve">     وكالة الجامعة للشؤون التعليمية والأكاديمية</w:t>
        </w:r>
        <w:r>
          <w:rPr>
            <w:rtl/>
          </w:rPr>
          <w:t>–</w:t>
        </w:r>
        <w:r>
          <w:rPr>
            <w:rFonts w:hint="cs"/>
            <w:rtl/>
          </w:rPr>
          <w:t xml:space="preserve"> إدارة الخطط والبرامج الدراسية</w:t>
        </w:r>
        <w:r>
          <w:rPr>
            <w:rtl/>
          </w:rPr>
          <w:tab/>
        </w:r>
        <w:r>
          <w:fldChar w:fldCharType="begin"/>
        </w:r>
        <w:r>
          <w:instrText>PAGE   \* MERGEFORMAT</w:instrText>
        </w:r>
        <w:r>
          <w:fldChar w:fldCharType="separate"/>
        </w:r>
        <w:r w:rsidR="00A17EB2" w:rsidRPr="00A17EB2">
          <w:rPr>
            <w:noProof/>
            <w:rtl/>
            <w:lang w:val="ar-SA"/>
          </w:rPr>
          <w:t>5</w:t>
        </w:r>
        <w:r>
          <w:fldChar w:fldCharType="end"/>
        </w:r>
      </w:p>
    </w:sdtContent>
  </w:sdt>
  <w:p w:rsidR="002867ED" w:rsidRPr="001E4191" w:rsidRDefault="002867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E97" w:rsidRDefault="00EA4E97" w:rsidP="002867ED">
      <w:pPr>
        <w:spacing w:after="0" w:line="240" w:lineRule="auto"/>
      </w:pPr>
      <w:r>
        <w:separator/>
      </w:r>
    </w:p>
  </w:footnote>
  <w:footnote w:type="continuationSeparator" w:id="0">
    <w:p w:rsidR="00EA4E97" w:rsidRDefault="00EA4E97" w:rsidP="00286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6A70"/>
    <w:multiLevelType w:val="hybridMultilevel"/>
    <w:tmpl w:val="567E848E"/>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C5BEF"/>
    <w:multiLevelType w:val="multilevel"/>
    <w:tmpl w:val="643A9A5E"/>
    <w:lvl w:ilvl="0">
      <w:start w:val="1"/>
      <w:numFmt w:val="decimal"/>
      <w:lvlText w:val="%1."/>
      <w:lvlJc w:val="left"/>
      <w:pPr>
        <w:tabs>
          <w:tab w:val="num" w:pos="360"/>
        </w:tabs>
        <w:ind w:left="360" w:hanging="360"/>
      </w:pPr>
      <w:rPr>
        <w:color w:val="auto"/>
      </w:rPr>
    </w:lvl>
    <w:lvl w:ilvl="1">
      <w:start w:val="3"/>
      <w:numFmt w:val="decimal"/>
      <w:lvlText w:val="%1.%2"/>
      <w:lvlJc w:val="left"/>
      <w:pPr>
        <w:tabs>
          <w:tab w:val="num" w:pos="360"/>
        </w:tabs>
        <w:ind w:left="360" w:hanging="360"/>
      </w:pPr>
    </w:lvl>
    <w:lvl w:ilvl="2">
      <w:start w:val="1"/>
      <w:numFmt w:val="lowerLetter"/>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D911A7F"/>
    <w:multiLevelType w:val="hybridMultilevel"/>
    <w:tmpl w:val="7A8853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00537D"/>
    <w:multiLevelType w:val="hybridMultilevel"/>
    <w:tmpl w:val="AE08DA6E"/>
    <w:lvl w:ilvl="0" w:tplc="04090009">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F77EAA"/>
    <w:multiLevelType w:val="hybridMultilevel"/>
    <w:tmpl w:val="38B6F33E"/>
    <w:lvl w:ilvl="0" w:tplc="04090009">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6FB2BD2"/>
    <w:multiLevelType w:val="hybridMultilevel"/>
    <w:tmpl w:val="C4A2FDB4"/>
    <w:lvl w:ilvl="0" w:tplc="04090009">
      <w:start w:val="1"/>
      <w:numFmt w:val="bullet"/>
      <w:lvlText w:val=""/>
      <w:lvlJc w:val="left"/>
      <w:pPr>
        <w:tabs>
          <w:tab w:val="num" w:pos="720"/>
        </w:tabs>
        <w:ind w:left="720" w:hanging="360"/>
      </w:pPr>
      <w:rPr>
        <w:rFonts w:ascii="Wingdings" w:hAnsi="Wingdings" w:hint="default"/>
      </w:rPr>
    </w:lvl>
    <w:lvl w:ilvl="1" w:tplc="F2183D0C">
      <w:numFmt w:val="bullet"/>
      <w:lvlText w:val="-"/>
      <w:lvlJc w:val="left"/>
      <w:pPr>
        <w:tabs>
          <w:tab w:val="num" w:pos="1440"/>
        </w:tabs>
        <w:ind w:left="1440" w:hanging="360"/>
      </w:pPr>
      <w:rPr>
        <w:rFonts w:ascii="Calibri" w:eastAsiaTheme="minorHAnsi" w:hAnsi="Calibri" w:cstheme="minorBidi" w:hint="default"/>
        <w:color w:val="auto"/>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4F82C57"/>
    <w:multiLevelType w:val="hybridMultilevel"/>
    <w:tmpl w:val="D02CC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7ED"/>
    <w:rsid w:val="00157097"/>
    <w:rsid w:val="001E4191"/>
    <w:rsid w:val="001E4586"/>
    <w:rsid w:val="001F3D26"/>
    <w:rsid w:val="00221B43"/>
    <w:rsid w:val="002867ED"/>
    <w:rsid w:val="003720EA"/>
    <w:rsid w:val="003A0663"/>
    <w:rsid w:val="0046323E"/>
    <w:rsid w:val="004C6213"/>
    <w:rsid w:val="00571D82"/>
    <w:rsid w:val="006D6A1D"/>
    <w:rsid w:val="00753F32"/>
    <w:rsid w:val="007C7829"/>
    <w:rsid w:val="00814F1A"/>
    <w:rsid w:val="00891752"/>
    <w:rsid w:val="00A17EB2"/>
    <w:rsid w:val="00A30E59"/>
    <w:rsid w:val="00AA7670"/>
    <w:rsid w:val="00AB34CF"/>
    <w:rsid w:val="00AE72F1"/>
    <w:rsid w:val="00C95845"/>
    <w:rsid w:val="00CA536D"/>
    <w:rsid w:val="00DA6349"/>
    <w:rsid w:val="00DD27F4"/>
    <w:rsid w:val="00E368F9"/>
    <w:rsid w:val="00E627F9"/>
    <w:rsid w:val="00EA4E97"/>
    <w:rsid w:val="00FA1DB5"/>
    <w:rsid w:val="00FD7A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style>
  <w:style w:type="paragraph" w:styleId="Heading1">
    <w:name w:val="heading 1"/>
    <w:basedOn w:val="Normal"/>
    <w:next w:val="Normal"/>
    <w:link w:val="Heading1Char"/>
    <w:uiPriority w:val="99"/>
    <w:qFormat/>
    <w:rsid w:val="002867ED"/>
    <w:pPr>
      <w:keepNext/>
      <w:bidi/>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2867ED"/>
    <w:pPr>
      <w:keepNext/>
      <w:bidi/>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2867ED"/>
    <w:pPr>
      <w:keepNext/>
      <w:bidi/>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2867ED"/>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9"/>
    <w:qFormat/>
    <w:rsid w:val="002867ED"/>
    <w:pPr>
      <w:bidi/>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9"/>
    <w:qFormat/>
    <w:rsid w:val="002867ED"/>
    <w:pPr>
      <w:bidi/>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uiPriority w:val="99"/>
    <w:qFormat/>
    <w:rsid w:val="002867ED"/>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9"/>
    <w:qFormat/>
    <w:rsid w:val="002867ED"/>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9"/>
    <w:qFormat/>
    <w:rsid w:val="002867ED"/>
    <w:pPr>
      <w:bidi/>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867E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2867E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2867ED"/>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2867ED"/>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2867E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2867ED"/>
    <w:rPr>
      <w:rFonts w:ascii="Calibri" w:eastAsia="Times New Roman" w:hAnsi="Calibri" w:cs="Times New Roman"/>
      <w:b/>
      <w:bCs/>
    </w:rPr>
  </w:style>
  <w:style w:type="character" w:customStyle="1" w:styleId="Heading7Char">
    <w:name w:val="Heading 7 Char"/>
    <w:basedOn w:val="DefaultParagraphFont"/>
    <w:link w:val="Heading7"/>
    <w:uiPriority w:val="99"/>
    <w:rsid w:val="002867ED"/>
    <w:rPr>
      <w:rFonts w:ascii="Calibri" w:eastAsia="Times New Roman" w:hAnsi="Calibri" w:cs="Times New Roman"/>
      <w:sz w:val="24"/>
      <w:szCs w:val="24"/>
    </w:rPr>
  </w:style>
  <w:style w:type="character" w:customStyle="1" w:styleId="Heading8Char">
    <w:name w:val="Heading 8 Char"/>
    <w:basedOn w:val="DefaultParagraphFont"/>
    <w:link w:val="Heading8"/>
    <w:uiPriority w:val="99"/>
    <w:rsid w:val="002867E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2867ED"/>
    <w:rPr>
      <w:rFonts w:ascii="Cambria" w:eastAsia="Times New Roman" w:hAnsi="Cambria" w:cs="Times New Roman"/>
    </w:rPr>
  </w:style>
  <w:style w:type="numbering" w:customStyle="1" w:styleId="1">
    <w:name w:val="بلا قائمة1"/>
    <w:next w:val="NoList"/>
    <w:uiPriority w:val="99"/>
    <w:semiHidden/>
    <w:unhideWhenUsed/>
    <w:rsid w:val="002867ED"/>
  </w:style>
  <w:style w:type="paragraph" w:styleId="BodyText">
    <w:name w:val="Body Text"/>
    <w:basedOn w:val="Normal"/>
    <w:link w:val="BodyTextChar"/>
    <w:uiPriority w:val="99"/>
    <w:rsid w:val="002867ED"/>
    <w:pPr>
      <w:bidi/>
      <w:spacing w:after="120" w:line="240" w:lineRule="auto"/>
    </w:pPr>
    <w:rPr>
      <w:rFonts w:ascii="Calibri" w:eastAsia="Times New Roman" w:hAnsi="Calibri" w:cs="Times New Roman"/>
      <w:sz w:val="24"/>
      <w:szCs w:val="24"/>
      <w:lang w:eastAsia="ar-SA"/>
    </w:rPr>
  </w:style>
  <w:style w:type="character" w:customStyle="1" w:styleId="BodyTextChar">
    <w:name w:val="Body Text Char"/>
    <w:basedOn w:val="DefaultParagraphFont"/>
    <w:link w:val="BodyText"/>
    <w:uiPriority w:val="99"/>
    <w:rsid w:val="002867ED"/>
    <w:rPr>
      <w:rFonts w:ascii="Calibri" w:eastAsia="Times New Roman" w:hAnsi="Calibri" w:cs="Times New Roman"/>
      <w:sz w:val="24"/>
      <w:szCs w:val="24"/>
      <w:lang w:eastAsia="ar-SA"/>
    </w:rPr>
  </w:style>
  <w:style w:type="paragraph" w:styleId="BodyText2">
    <w:name w:val="Body Text 2"/>
    <w:basedOn w:val="Normal"/>
    <w:link w:val="BodyText2Char"/>
    <w:uiPriority w:val="99"/>
    <w:rsid w:val="002867ED"/>
    <w:pPr>
      <w:bidi/>
      <w:spacing w:after="120" w:line="480" w:lineRule="auto"/>
    </w:pPr>
    <w:rPr>
      <w:rFonts w:ascii="Calibri" w:eastAsia="Times New Roman" w:hAnsi="Calibri" w:cs="Times New Roman"/>
      <w:sz w:val="24"/>
      <w:szCs w:val="24"/>
      <w:lang w:eastAsia="ar-SA"/>
    </w:rPr>
  </w:style>
  <w:style w:type="character" w:customStyle="1" w:styleId="BodyText2Char">
    <w:name w:val="Body Text 2 Char"/>
    <w:basedOn w:val="DefaultParagraphFont"/>
    <w:link w:val="BodyText2"/>
    <w:uiPriority w:val="99"/>
    <w:rsid w:val="002867ED"/>
    <w:rPr>
      <w:rFonts w:ascii="Calibri" w:eastAsia="Times New Roman" w:hAnsi="Calibri" w:cs="Times New Roman"/>
      <w:sz w:val="24"/>
      <w:szCs w:val="24"/>
      <w:lang w:eastAsia="ar-SA"/>
    </w:rPr>
  </w:style>
  <w:style w:type="table" w:styleId="TableGrid">
    <w:name w:val="Table Grid"/>
    <w:basedOn w:val="TableNormal"/>
    <w:uiPriority w:val="99"/>
    <w:rsid w:val="002867ED"/>
    <w:pPr>
      <w:bidi/>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867ED"/>
    <w:pPr>
      <w:tabs>
        <w:tab w:val="center" w:pos="4153"/>
        <w:tab w:val="right" w:pos="8306"/>
      </w:tabs>
      <w:bidi/>
      <w:spacing w:after="0" w:line="240" w:lineRule="auto"/>
    </w:pPr>
    <w:rPr>
      <w:rFonts w:ascii="Calibri" w:eastAsia="Times New Roman" w:hAnsi="Calibri" w:cs="Times New Roman"/>
      <w:sz w:val="24"/>
      <w:szCs w:val="24"/>
    </w:rPr>
  </w:style>
  <w:style w:type="character" w:customStyle="1" w:styleId="HeaderChar">
    <w:name w:val="Header Char"/>
    <w:basedOn w:val="DefaultParagraphFont"/>
    <w:link w:val="Header"/>
    <w:uiPriority w:val="99"/>
    <w:rsid w:val="002867ED"/>
    <w:rPr>
      <w:rFonts w:ascii="Calibri" w:eastAsia="Times New Roman" w:hAnsi="Calibri" w:cs="Times New Roman"/>
      <w:sz w:val="24"/>
      <w:szCs w:val="24"/>
    </w:rPr>
  </w:style>
  <w:style w:type="paragraph" w:styleId="Footer">
    <w:name w:val="footer"/>
    <w:basedOn w:val="Normal"/>
    <w:link w:val="FooterChar"/>
    <w:uiPriority w:val="99"/>
    <w:rsid w:val="002867ED"/>
    <w:pPr>
      <w:tabs>
        <w:tab w:val="center" w:pos="4153"/>
        <w:tab w:val="right" w:pos="8306"/>
      </w:tabs>
      <w:bidi/>
      <w:spacing w:after="0" w:line="240" w:lineRule="auto"/>
    </w:pPr>
    <w:rPr>
      <w:rFonts w:ascii="Calibri" w:eastAsia="Times New Roman" w:hAnsi="Calibri" w:cs="Times New Roman"/>
      <w:sz w:val="24"/>
      <w:szCs w:val="24"/>
    </w:rPr>
  </w:style>
  <w:style w:type="character" w:customStyle="1" w:styleId="FooterChar">
    <w:name w:val="Footer Char"/>
    <w:basedOn w:val="DefaultParagraphFont"/>
    <w:link w:val="Footer"/>
    <w:uiPriority w:val="99"/>
    <w:rsid w:val="002867ED"/>
    <w:rPr>
      <w:rFonts w:ascii="Calibri" w:eastAsia="Times New Roman" w:hAnsi="Calibri" w:cs="Times New Roman"/>
      <w:sz w:val="24"/>
      <w:szCs w:val="24"/>
    </w:rPr>
  </w:style>
  <w:style w:type="character" w:styleId="PageNumber">
    <w:name w:val="page number"/>
    <w:basedOn w:val="DefaultParagraphFont"/>
    <w:uiPriority w:val="99"/>
    <w:rsid w:val="002867ED"/>
    <w:rPr>
      <w:rFonts w:cs="Times New Roman"/>
    </w:rPr>
  </w:style>
  <w:style w:type="paragraph" w:styleId="BlockText">
    <w:name w:val="Block Text"/>
    <w:basedOn w:val="Normal"/>
    <w:uiPriority w:val="99"/>
    <w:rsid w:val="002867ED"/>
    <w:pPr>
      <w:bidi/>
      <w:spacing w:after="0" w:line="240" w:lineRule="auto"/>
      <w:ind w:left="-720" w:right="-540"/>
    </w:pPr>
    <w:rPr>
      <w:rFonts w:ascii="Calibri" w:eastAsia="Times New Roman" w:hAnsi="Calibri" w:cs="Simplified Arabic"/>
      <w:sz w:val="28"/>
      <w:szCs w:val="28"/>
      <w:lang w:eastAsia="ar-SA"/>
    </w:rPr>
  </w:style>
  <w:style w:type="paragraph" w:styleId="BodyTextIndent2">
    <w:name w:val="Body Text Indent 2"/>
    <w:basedOn w:val="Normal"/>
    <w:link w:val="BodyTextIndent2Char"/>
    <w:uiPriority w:val="99"/>
    <w:rsid w:val="002867ED"/>
    <w:pPr>
      <w:bidi/>
      <w:spacing w:after="120" w:line="480" w:lineRule="auto"/>
      <w:ind w:left="360"/>
    </w:pPr>
    <w:rPr>
      <w:rFonts w:ascii="Calibri" w:eastAsia="Times New Roman" w:hAnsi="Calibri" w:cs="Times New Roman"/>
      <w:sz w:val="24"/>
      <w:szCs w:val="24"/>
    </w:rPr>
  </w:style>
  <w:style w:type="character" w:customStyle="1" w:styleId="BodyTextIndent2Char">
    <w:name w:val="Body Text Indent 2 Char"/>
    <w:basedOn w:val="DefaultParagraphFont"/>
    <w:link w:val="BodyTextIndent2"/>
    <w:uiPriority w:val="99"/>
    <w:rsid w:val="002867ED"/>
    <w:rPr>
      <w:rFonts w:ascii="Calibri" w:eastAsia="Times New Roman" w:hAnsi="Calibri" w:cs="Times New Roman"/>
      <w:sz w:val="24"/>
      <w:szCs w:val="24"/>
    </w:rPr>
  </w:style>
  <w:style w:type="paragraph" w:styleId="ListParagraph">
    <w:name w:val="List Paragraph"/>
    <w:basedOn w:val="Normal"/>
    <w:uiPriority w:val="34"/>
    <w:qFormat/>
    <w:rsid w:val="002867ED"/>
    <w:pPr>
      <w:bidi/>
      <w:spacing w:after="0" w:line="240" w:lineRule="auto"/>
      <w:ind w:left="720"/>
      <w:contextualSpacing/>
    </w:pPr>
    <w:rPr>
      <w:rFonts w:ascii="Calibri" w:eastAsia="Times New Roman" w:hAnsi="Calibri" w:cs="Times New Roman"/>
      <w:sz w:val="24"/>
      <w:szCs w:val="24"/>
    </w:rPr>
  </w:style>
  <w:style w:type="paragraph" w:styleId="BodyText3">
    <w:name w:val="Body Text 3"/>
    <w:basedOn w:val="Normal"/>
    <w:link w:val="BodyText3Char"/>
    <w:uiPriority w:val="99"/>
    <w:rsid w:val="002867ED"/>
    <w:pPr>
      <w:bidi/>
      <w:spacing w:after="120" w:line="240" w:lineRule="auto"/>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2867ED"/>
    <w:rPr>
      <w:rFonts w:ascii="Calibri" w:eastAsia="Times New Roman" w:hAnsi="Calibri" w:cs="Times New Roman"/>
      <w:sz w:val="16"/>
      <w:szCs w:val="16"/>
    </w:rPr>
  </w:style>
  <w:style w:type="paragraph" w:styleId="Title">
    <w:name w:val="Title"/>
    <w:basedOn w:val="Normal"/>
    <w:next w:val="Normal"/>
    <w:link w:val="TitleChar"/>
    <w:uiPriority w:val="99"/>
    <w:qFormat/>
    <w:rsid w:val="002867ED"/>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99"/>
    <w:rsid w:val="002867ED"/>
    <w:rPr>
      <w:rFonts w:ascii="Cambria" w:eastAsia="Times New Roman" w:hAnsi="Cambria" w:cs="Times New Roman"/>
      <w:b/>
      <w:bCs/>
      <w:kern w:val="28"/>
      <w:sz w:val="32"/>
      <w:szCs w:val="32"/>
    </w:rPr>
  </w:style>
  <w:style w:type="paragraph" w:styleId="Subtitle">
    <w:name w:val="Subtitle"/>
    <w:basedOn w:val="Normal"/>
    <w:next w:val="Normal"/>
    <w:link w:val="SubtitleChar"/>
    <w:uiPriority w:val="99"/>
    <w:qFormat/>
    <w:rsid w:val="002867ED"/>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99"/>
    <w:rsid w:val="002867ED"/>
    <w:rPr>
      <w:rFonts w:ascii="Cambria" w:eastAsia="Times New Roman" w:hAnsi="Cambria" w:cs="Times New Roman"/>
      <w:sz w:val="24"/>
      <w:szCs w:val="24"/>
    </w:rPr>
  </w:style>
  <w:style w:type="character" w:styleId="Strong">
    <w:name w:val="Strong"/>
    <w:basedOn w:val="DefaultParagraphFont"/>
    <w:uiPriority w:val="99"/>
    <w:qFormat/>
    <w:rsid w:val="002867ED"/>
    <w:rPr>
      <w:rFonts w:cs="Times New Roman"/>
      <w:b/>
      <w:bCs/>
    </w:rPr>
  </w:style>
  <w:style w:type="character" w:styleId="Emphasis">
    <w:name w:val="Emphasis"/>
    <w:basedOn w:val="DefaultParagraphFont"/>
    <w:uiPriority w:val="99"/>
    <w:qFormat/>
    <w:rsid w:val="002867ED"/>
    <w:rPr>
      <w:rFonts w:ascii="Calibri" w:hAnsi="Calibri" w:cs="Times New Roman"/>
      <w:b/>
      <w:i/>
      <w:iCs/>
    </w:rPr>
  </w:style>
  <w:style w:type="paragraph" w:styleId="NoSpacing">
    <w:name w:val="No Spacing"/>
    <w:basedOn w:val="Normal"/>
    <w:link w:val="NoSpacingChar"/>
    <w:uiPriority w:val="99"/>
    <w:qFormat/>
    <w:rsid w:val="002867ED"/>
    <w:pPr>
      <w:spacing w:after="0" w:line="240" w:lineRule="auto"/>
    </w:pPr>
    <w:rPr>
      <w:rFonts w:ascii="Calibri" w:eastAsia="Times New Roman" w:hAnsi="Calibri" w:cs="Times New Roman"/>
      <w:sz w:val="24"/>
      <w:szCs w:val="32"/>
    </w:rPr>
  </w:style>
  <w:style w:type="paragraph" w:styleId="Quote">
    <w:name w:val="Quote"/>
    <w:basedOn w:val="Normal"/>
    <w:next w:val="Normal"/>
    <w:link w:val="QuoteChar"/>
    <w:uiPriority w:val="99"/>
    <w:qFormat/>
    <w:rsid w:val="002867ED"/>
    <w:pPr>
      <w:spacing w:after="0" w:line="240" w:lineRule="auto"/>
    </w:pPr>
    <w:rPr>
      <w:rFonts w:ascii="Calibri" w:eastAsia="Times New Roman" w:hAnsi="Calibri" w:cs="Times New Roman"/>
      <w:i/>
      <w:sz w:val="24"/>
      <w:szCs w:val="24"/>
    </w:rPr>
  </w:style>
  <w:style w:type="character" w:customStyle="1" w:styleId="QuoteChar">
    <w:name w:val="Quote Char"/>
    <w:basedOn w:val="DefaultParagraphFont"/>
    <w:link w:val="Quote"/>
    <w:uiPriority w:val="99"/>
    <w:rsid w:val="002867ED"/>
    <w:rPr>
      <w:rFonts w:ascii="Calibri" w:eastAsia="Times New Roman" w:hAnsi="Calibri" w:cs="Times New Roman"/>
      <w:i/>
      <w:sz w:val="24"/>
      <w:szCs w:val="24"/>
    </w:rPr>
  </w:style>
  <w:style w:type="paragraph" w:styleId="IntenseQuote">
    <w:name w:val="Intense Quote"/>
    <w:basedOn w:val="Normal"/>
    <w:next w:val="Normal"/>
    <w:link w:val="IntenseQuoteChar"/>
    <w:uiPriority w:val="99"/>
    <w:qFormat/>
    <w:rsid w:val="002867ED"/>
    <w:pPr>
      <w:spacing w:after="0" w:line="240" w:lineRule="auto"/>
      <w:ind w:left="720" w:right="720"/>
    </w:pPr>
    <w:rPr>
      <w:rFonts w:ascii="Calibri" w:eastAsia="Times New Roman" w:hAnsi="Calibri" w:cs="Times New Roman"/>
      <w:b/>
      <w:i/>
      <w:sz w:val="24"/>
    </w:rPr>
  </w:style>
  <w:style w:type="character" w:customStyle="1" w:styleId="IntenseQuoteChar">
    <w:name w:val="Intense Quote Char"/>
    <w:basedOn w:val="DefaultParagraphFont"/>
    <w:link w:val="IntenseQuote"/>
    <w:uiPriority w:val="99"/>
    <w:rsid w:val="002867ED"/>
    <w:rPr>
      <w:rFonts w:ascii="Calibri" w:eastAsia="Times New Roman" w:hAnsi="Calibri" w:cs="Times New Roman"/>
      <w:b/>
      <w:i/>
      <w:sz w:val="24"/>
    </w:rPr>
  </w:style>
  <w:style w:type="character" w:styleId="SubtleEmphasis">
    <w:name w:val="Subtle Emphasis"/>
    <w:basedOn w:val="DefaultParagraphFont"/>
    <w:uiPriority w:val="99"/>
    <w:qFormat/>
    <w:rsid w:val="002867ED"/>
    <w:rPr>
      <w:i/>
      <w:color w:val="5A5A5A"/>
    </w:rPr>
  </w:style>
  <w:style w:type="character" w:styleId="IntenseEmphasis">
    <w:name w:val="Intense Emphasis"/>
    <w:basedOn w:val="DefaultParagraphFont"/>
    <w:uiPriority w:val="99"/>
    <w:qFormat/>
    <w:rsid w:val="002867ED"/>
    <w:rPr>
      <w:rFonts w:cs="Times New Roman"/>
      <w:b/>
      <w:i/>
      <w:sz w:val="24"/>
      <w:szCs w:val="24"/>
      <w:u w:val="single"/>
    </w:rPr>
  </w:style>
  <w:style w:type="character" w:styleId="SubtleReference">
    <w:name w:val="Subtle Reference"/>
    <w:basedOn w:val="DefaultParagraphFont"/>
    <w:uiPriority w:val="99"/>
    <w:qFormat/>
    <w:rsid w:val="002867ED"/>
    <w:rPr>
      <w:rFonts w:cs="Times New Roman"/>
      <w:sz w:val="24"/>
      <w:szCs w:val="24"/>
      <w:u w:val="single"/>
    </w:rPr>
  </w:style>
  <w:style w:type="character" w:styleId="IntenseReference">
    <w:name w:val="Intense Reference"/>
    <w:basedOn w:val="DefaultParagraphFont"/>
    <w:uiPriority w:val="99"/>
    <w:qFormat/>
    <w:rsid w:val="002867ED"/>
    <w:rPr>
      <w:rFonts w:cs="Times New Roman"/>
      <w:b/>
      <w:sz w:val="24"/>
      <w:u w:val="single"/>
    </w:rPr>
  </w:style>
  <w:style w:type="character" w:styleId="BookTitle">
    <w:name w:val="Book Title"/>
    <w:basedOn w:val="DefaultParagraphFont"/>
    <w:uiPriority w:val="99"/>
    <w:qFormat/>
    <w:rsid w:val="002867ED"/>
    <w:rPr>
      <w:rFonts w:ascii="Cambria" w:hAnsi="Cambria" w:cs="Times New Roman"/>
      <w:b/>
      <w:i/>
      <w:sz w:val="24"/>
      <w:szCs w:val="24"/>
    </w:rPr>
  </w:style>
  <w:style w:type="paragraph" w:styleId="TOCHeading">
    <w:name w:val="TOC Heading"/>
    <w:basedOn w:val="Heading1"/>
    <w:next w:val="Normal"/>
    <w:uiPriority w:val="99"/>
    <w:qFormat/>
    <w:rsid w:val="002867ED"/>
    <w:pPr>
      <w:bidi w:val="0"/>
      <w:outlineLvl w:val="9"/>
    </w:pPr>
  </w:style>
  <w:style w:type="paragraph" w:styleId="Caption">
    <w:name w:val="caption"/>
    <w:basedOn w:val="Normal"/>
    <w:next w:val="Normal"/>
    <w:uiPriority w:val="99"/>
    <w:qFormat/>
    <w:rsid w:val="002867ED"/>
    <w:pPr>
      <w:bidi/>
      <w:spacing w:after="0" w:line="240" w:lineRule="auto"/>
      <w:jc w:val="center"/>
    </w:pPr>
    <w:rPr>
      <w:rFonts w:ascii="Times New Roman" w:eastAsia="Times New Roman" w:hAnsi="Times New Roman" w:cs="DecoType Thuluth"/>
      <w:b/>
      <w:bCs/>
      <w:sz w:val="28"/>
      <w:szCs w:val="28"/>
    </w:rPr>
  </w:style>
  <w:style w:type="paragraph" w:styleId="NormalWeb">
    <w:name w:val="Normal (Web)"/>
    <w:basedOn w:val="Normal"/>
    <w:uiPriority w:val="99"/>
    <w:rsid w:val="002867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99"/>
    <w:locked/>
    <w:rsid w:val="002867ED"/>
    <w:rPr>
      <w:rFonts w:ascii="Calibri" w:eastAsia="Times New Roman" w:hAnsi="Calibri" w:cs="Times New Roman"/>
      <w:sz w:val="24"/>
      <w:szCs w:val="32"/>
    </w:rPr>
  </w:style>
  <w:style w:type="paragraph" w:styleId="BalloonText">
    <w:name w:val="Balloon Text"/>
    <w:basedOn w:val="Normal"/>
    <w:link w:val="BalloonTextChar"/>
    <w:uiPriority w:val="99"/>
    <w:semiHidden/>
    <w:rsid w:val="002867ED"/>
    <w:pPr>
      <w:bidi/>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867ED"/>
    <w:rPr>
      <w:rFonts w:ascii="Tahoma" w:eastAsia="Times New Roman" w:hAnsi="Tahoma" w:cs="Tahoma"/>
      <w:sz w:val="16"/>
      <w:szCs w:val="16"/>
    </w:rPr>
  </w:style>
  <w:style w:type="paragraph" w:styleId="EndnoteText">
    <w:name w:val="endnote text"/>
    <w:basedOn w:val="Normal"/>
    <w:link w:val="EndnoteTextChar"/>
    <w:uiPriority w:val="99"/>
    <w:semiHidden/>
    <w:rsid w:val="002867ED"/>
    <w:pPr>
      <w:bidi/>
      <w:spacing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semiHidden/>
    <w:rsid w:val="002867ED"/>
    <w:rPr>
      <w:rFonts w:ascii="Calibri" w:eastAsia="Times New Roman" w:hAnsi="Calibri" w:cs="Times New Roman"/>
      <w:sz w:val="20"/>
      <w:szCs w:val="20"/>
    </w:rPr>
  </w:style>
  <w:style w:type="character" w:styleId="EndnoteReference">
    <w:name w:val="endnote reference"/>
    <w:basedOn w:val="DefaultParagraphFont"/>
    <w:uiPriority w:val="99"/>
    <w:semiHidden/>
    <w:rsid w:val="002867ED"/>
    <w:rPr>
      <w:rFonts w:cs="Times New Roman"/>
      <w:vertAlign w:val="superscript"/>
    </w:rPr>
  </w:style>
  <w:style w:type="paragraph" w:styleId="FootnoteText">
    <w:name w:val="footnote text"/>
    <w:basedOn w:val="Normal"/>
    <w:link w:val="FootnoteTextChar"/>
    <w:uiPriority w:val="99"/>
    <w:rsid w:val="002867ED"/>
    <w:pPr>
      <w:bidi/>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2867ED"/>
    <w:rPr>
      <w:rFonts w:ascii="Calibri" w:eastAsia="Times New Roman" w:hAnsi="Calibri" w:cs="Times New Roman"/>
      <w:sz w:val="20"/>
      <w:szCs w:val="20"/>
    </w:rPr>
  </w:style>
  <w:style w:type="character" w:styleId="FootnoteReference">
    <w:name w:val="footnote reference"/>
    <w:basedOn w:val="DefaultParagraphFont"/>
    <w:uiPriority w:val="99"/>
    <w:semiHidden/>
    <w:rsid w:val="002867ED"/>
    <w:rPr>
      <w:rFonts w:cs="Times New Roman"/>
      <w:vertAlign w:val="superscript"/>
    </w:rPr>
  </w:style>
  <w:style w:type="table" w:customStyle="1" w:styleId="TableGrid1">
    <w:name w:val="Table Grid1"/>
    <w:basedOn w:val="TableNormal"/>
    <w:next w:val="TableGrid"/>
    <w:uiPriority w:val="59"/>
    <w:rsid w:val="00E3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style>
  <w:style w:type="paragraph" w:styleId="Heading1">
    <w:name w:val="heading 1"/>
    <w:basedOn w:val="Normal"/>
    <w:next w:val="Normal"/>
    <w:link w:val="Heading1Char"/>
    <w:uiPriority w:val="99"/>
    <w:qFormat/>
    <w:rsid w:val="002867ED"/>
    <w:pPr>
      <w:keepNext/>
      <w:bidi/>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2867ED"/>
    <w:pPr>
      <w:keepNext/>
      <w:bidi/>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2867ED"/>
    <w:pPr>
      <w:keepNext/>
      <w:bidi/>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2867ED"/>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9"/>
    <w:qFormat/>
    <w:rsid w:val="002867ED"/>
    <w:pPr>
      <w:bidi/>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9"/>
    <w:qFormat/>
    <w:rsid w:val="002867ED"/>
    <w:pPr>
      <w:bidi/>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uiPriority w:val="99"/>
    <w:qFormat/>
    <w:rsid w:val="002867ED"/>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9"/>
    <w:qFormat/>
    <w:rsid w:val="002867ED"/>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9"/>
    <w:qFormat/>
    <w:rsid w:val="002867ED"/>
    <w:pPr>
      <w:bidi/>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867E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2867E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2867ED"/>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2867ED"/>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9"/>
    <w:rsid w:val="002867E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2867ED"/>
    <w:rPr>
      <w:rFonts w:ascii="Calibri" w:eastAsia="Times New Roman" w:hAnsi="Calibri" w:cs="Times New Roman"/>
      <w:b/>
      <w:bCs/>
    </w:rPr>
  </w:style>
  <w:style w:type="character" w:customStyle="1" w:styleId="Heading7Char">
    <w:name w:val="Heading 7 Char"/>
    <w:basedOn w:val="DefaultParagraphFont"/>
    <w:link w:val="Heading7"/>
    <w:uiPriority w:val="99"/>
    <w:rsid w:val="002867ED"/>
    <w:rPr>
      <w:rFonts w:ascii="Calibri" w:eastAsia="Times New Roman" w:hAnsi="Calibri" w:cs="Times New Roman"/>
      <w:sz w:val="24"/>
      <w:szCs w:val="24"/>
    </w:rPr>
  </w:style>
  <w:style w:type="character" w:customStyle="1" w:styleId="Heading8Char">
    <w:name w:val="Heading 8 Char"/>
    <w:basedOn w:val="DefaultParagraphFont"/>
    <w:link w:val="Heading8"/>
    <w:uiPriority w:val="99"/>
    <w:rsid w:val="002867E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9"/>
    <w:rsid w:val="002867ED"/>
    <w:rPr>
      <w:rFonts w:ascii="Cambria" w:eastAsia="Times New Roman" w:hAnsi="Cambria" w:cs="Times New Roman"/>
    </w:rPr>
  </w:style>
  <w:style w:type="numbering" w:customStyle="1" w:styleId="1">
    <w:name w:val="بلا قائمة1"/>
    <w:next w:val="NoList"/>
    <w:uiPriority w:val="99"/>
    <w:semiHidden/>
    <w:unhideWhenUsed/>
    <w:rsid w:val="002867ED"/>
  </w:style>
  <w:style w:type="paragraph" w:styleId="BodyText">
    <w:name w:val="Body Text"/>
    <w:basedOn w:val="Normal"/>
    <w:link w:val="BodyTextChar"/>
    <w:uiPriority w:val="99"/>
    <w:rsid w:val="002867ED"/>
    <w:pPr>
      <w:bidi/>
      <w:spacing w:after="120" w:line="240" w:lineRule="auto"/>
    </w:pPr>
    <w:rPr>
      <w:rFonts w:ascii="Calibri" w:eastAsia="Times New Roman" w:hAnsi="Calibri" w:cs="Times New Roman"/>
      <w:sz w:val="24"/>
      <w:szCs w:val="24"/>
      <w:lang w:eastAsia="ar-SA"/>
    </w:rPr>
  </w:style>
  <w:style w:type="character" w:customStyle="1" w:styleId="BodyTextChar">
    <w:name w:val="Body Text Char"/>
    <w:basedOn w:val="DefaultParagraphFont"/>
    <w:link w:val="BodyText"/>
    <w:uiPriority w:val="99"/>
    <w:rsid w:val="002867ED"/>
    <w:rPr>
      <w:rFonts w:ascii="Calibri" w:eastAsia="Times New Roman" w:hAnsi="Calibri" w:cs="Times New Roman"/>
      <w:sz w:val="24"/>
      <w:szCs w:val="24"/>
      <w:lang w:eastAsia="ar-SA"/>
    </w:rPr>
  </w:style>
  <w:style w:type="paragraph" w:styleId="BodyText2">
    <w:name w:val="Body Text 2"/>
    <w:basedOn w:val="Normal"/>
    <w:link w:val="BodyText2Char"/>
    <w:uiPriority w:val="99"/>
    <w:rsid w:val="002867ED"/>
    <w:pPr>
      <w:bidi/>
      <w:spacing w:after="120" w:line="480" w:lineRule="auto"/>
    </w:pPr>
    <w:rPr>
      <w:rFonts w:ascii="Calibri" w:eastAsia="Times New Roman" w:hAnsi="Calibri" w:cs="Times New Roman"/>
      <w:sz w:val="24"/>
      <w:szCs w:val="24"/>
      <w:lang w:eastAsia="ar-SA"/>
    </w:rPr>
  </w:style>
  <w:style w:type="character" w:customStyle="1" w:styleId="BodyText2Char">
    <w:name w:val="Body Text 2 Char"/>
    <w:basedOn w:val="DefaultParagraphFont"/>
    <w:link w:val="BodyText2"/>
    <w:uiPriority w:val="99"/>
    <w:rsid w:val="002867ED"/>
    <w:rPr>
      <w:rFonts w:ascii="Calibri" w:eastAsia="Times New Roman" w:hAnsi="Calibri" w:cs="Times New Roman"/>
      <w:sz w:val="24"/>
      <w:szCs w:val="24"/>
      <w:lang w:eastAsia="ar-SA"/>
    </w:rPr>
  </w:style>
  <w:style w:type="table" w:styleId="TableGrid">
    <w:name w:val="Table Grid"/>
    <w:basedOn w:val="TableNormal"/>
    <w:uiPriority w:val="99"/>
    <w:rsid w:val="002867ED"/>
    <w:pPr>
      <w:bidi/>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867ED"/>
    <w:pPr>
      <w:tabs>
        <w:tab w:val="center" w:pos="4153"/>
        <w:tab w:val="right" w:pos="8306"/>
      </w:tabs>
      <w:bidi/>
      <w:spacing w:after="0" w:line="240" w:lineRule="auto"/>
    </w:pPr>
    <w:rPr>
      <w:rFonts w:ascii="Calibri" w:eastAsia="Times New Roman" w:hAnsi="Calibri" w:cs="Times New Roman"/>
      <w:sz w:val="24"/>
      <w:szCs w:val="24"/>
    </w:rPr>
  </w:style>
  <w:style w:type="character" w:customStyle="1" w:styleId="HeaderChar">
    <w:name w:val="Header Char"/>
    <w:basedOn w:val="DefaultParagraphFont"/>
    <w:link w:val="Header"/>
    <w:uiPriority w:val="99"/>
    <w:rsid w:val="002867ED"/>
    <w:rPr>
      <w:rFonts w:ascii="Calibri" w:eastAsia="Times New Roman" w:hAnsi="Calibri" w:cs="Times New Roman"/>
      <w:sz w:val="24"/>
      <w:szCs w:val="24"/>
    </w:rPr>
  </w:style>
  <w:style w:type="paragraph" w:styleId="Footer">
    <w:name w:val="footer"/>
    <w:basedOn w:val="Normal"/>
    <w:link w:val="FooterChar"/>
    <w:uiPriority w:val="99"/>
    <w:rsid w:val="002867ED"/>
    <w:pPr>
      <w:tabs>
        <w:tab w:val="center" w:pos="4153"/>
        <w:tab w:val="right" w:pos="8306"/>
      </w:tabs>
      <w:bidi/>
      <w:spacing w:after="0" w:line="240" w:lineRule="auto"/>
    </w:pPr>
    <w:rPr>
      <w:rFonts w:ascii="Calibri" w:eastAsia="Times New Roman" w:hAnsi="Calibri" w:cs="Times New Roman"/>
      <w:sz w:val="24"/>
      <w:szCs w:val="24"/>
    </w:rPr>
  </w:style>
  <w:style w:type="character" w:customStyle="1" w:styleId="FooterChar">
    <w:name w:val="Footer Char"/>
    <w:basedOn w:val="DefaultParagraphFont"/>
    <w:link w:val="Footer"/>
    <w:uiPriority w:val="99"/>
    <w:rsid w:val="002867ED"/>
    <w:rPr>
      <w:rFonts w:ascii="Calibri" w:eastAsia="Times New Roman" w:hAnsi="Calibri" w:cs="Times New Roman"/>
      <w:sz w:val="24"/>
      <w:szCs w:val="24"/>
    </w:rPr>
  </w:style>
  <w:style w:type="character" w:styleId="PageNumber">
    <w:name w:val="page number"/>
    <w:basedOn w:val="DefaultParagraphFont"/>
    <w:uiPriority w:val="99"/>
    <w:rsid w:val="002867ED"/>
    <w:rPr>
      <w:rFonts w:cs="Times New Roman"/>
    </w:rPr>
  </w:style>
  <w:style w:type="paragraph" w:styleId="BlockText">
    <w:name w:val="Block Text"/>
    <w:basedOn w:val="Normal"/>
    <w:uiPriority w:val="99"/>
    <w:rsid w:val="002867ED"/>
    <w:pPr>
      <w:bidi/>
      <w:spacing w:after="0" w:line="240" w:lineRule="auto"/>
      <w:ind w:left="-720" w:right="-540"/>
    </w:pPr>
    <w:rPr>
      <w:rFonts w:ascii="Calibri" w:eastAsia="Times New Roman" w:hAnsi="Calibri" w:cs="Simplified Arabic"/>
      <w:sz w:val="28"/>
      <w:szCs w:val="28"/>
      <w:lang w:eastAsia="ar-SA"/>
    </w:rPr>
  </w:style>
  <w:style w:type="paragraph" w:styleId="BodyTextIndent2">
    <w:name w:val="Body Text Indent 2"/>
    <w:basedOn w:val="Normal"/>
    <w:link w:val="BodyTextIndent2Char"/>
    <w:uiPriority w:val="99"/>
    <w:rsid w:val="002867ED"/>
    <w:pPr>
      <w:bidi/>
      <w:spacing w:after="120" w:line="480" w:lineRule="auto"/>
      <w:ind w:left="360"/>
    </w:pPr>
    <w:rPr>
      <w:rFonts w:ascii="Calibri" w:eastAsia="Times New Roman" w:hAnsi="Calibri" w:cs="Times New Roman"/>
      <w:sz w:val="24"/>
      <w:szCs w:val="24"/>
    </w:rPr>
  </w:style>
  <w:style w:type="character" w:customStyle="1" w:styleId="BodyTextIndent2Char">
    <w:name w:val="Body Text Indent 2 Char"/>
    <w:basedOn w:val="DefaultParagraphFont"/>
    <w:link w:val="BodyTextIndent2"/>
    <w:uiPriority w:val="99"/>
    <w:rsid w:val="002867ED"/>
    <w:rPr>
      <w:rFonts w:ascii="Calibri" w:eastAsia="Times New Roman" w:hAnsi="Calibri" w:cs="Times New Roman"/>
      <w:sz w:val="24"/>
      <w:szCs w:val="24"/>
    </w:rPr>
  </w:style>
  <w:style w:type="paragraph" w:styleId="ListParagraph">
    <w:name w:val="List Paragraph"/>
    <w:basedOn w:val="Normal"/>
    <w:uiPriority w:val="34"/>
    <w:qFormat/>
    <w:rsid w:val="002867ED"/>
    <w:pPr>
      <w:bidi/>
      <w:spacing w:after="0" w:line="240" w:lineRule="auto"/>
      <w:ind w:left="720"/>
      <w:contextualSpacing/>
    </w:pPr>
    <w:rPr>
      <w:rFonts w:ascii="Calibri" w:eastAsia="Times New Roman" w:hAnsi="Calibri" w:cs="Times New Roman"/>
      <w:sz w:val="24"/>
      <w:szCs w:val="24"/>
    </w:rPr>
  </w:style>
  <w:style w:type="paragraph" w:styleId="BodyText3">
    <w:name w:val="Body Text 3"/>
    <w:basedOn w:val="Normal"/>
    <w:link w:val="BodyText3Char"/>
    <w:uiPriority w:val="99"/>
    <w:rsid w:val="002867ED"/>
    <w:pPr>
      <w:bidi/>
      <w:spacing w:after="120" w:line="240" w:lineRule="auto"/>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2867ED"/>
    <w:rPr>
      <w:rFonts w:ascii="Calibri" w:eastAsia="Times New Roman" w:hAnsi="Calibri" w:cs="Times New Roman"/>
      <w:sz w:val="16"/>
      <w:szCs w:val="16"/>
    </w:rPr>
  </w:style>
  <w:style w:type="paragraph" w:styleId="Title">
    <w:name w:val="Title"/>
    <w:basedOn w:val="Normal"/>
    <w:next w:val="Normal"/>
    <w:link w:val="TitleChar"/>
    <w:uiPriority w:val="99"/>
    <w:qFormat/>
    <w:rsid w:val="002867ED"/>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99"/>
    <w:rsid w:val="002867ED"/>
    <w:rPr>
      <w:rFonts w:ascii="Cambria" w:eastAsia="Times New Roman" w:hAnsi="Cambria" w:cs="Times New Roman"/>
      <w:b/>
      <w:bCs/>
      <w:kern w:val="28"/>
      <w:sz w:val="32"/>
      <w:szCs w:val="32"/>
    </w:rPr>
  </w:style>
  <w:style w:type="paragraph" w:styleId="Subtitle">
    <w:name w:val="Subtitle"/>
    <w:basedOn w:val="Normal"/>
    <w:next w:val="Normal"/>
    <w:link w:val="SubtitleChar"/>
    <w:uiPriority w:val="99"/>
    <w:qFormat/>
    <w:rsid w:val="002867ED"/>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99"/>
    <w:rsid w:val="002867ED"/>
    <w:rPr>
      <w:rFonts w:ascii="Cambria" w:eastAsia="Times New Roman" w:hAnsi="Cambria" w:cs="Times New Roman"/>
      <w:sz w:val="24"/>
      <w:szCs w:val="24"/>
    </w:rPr>
  </w:style>
  <w:style w:type="character" w:styleId="Strong">
    <w:name w:val="Strong"/>
    <w:basedOn w:val="DefaultParagraphFont"/>
    <w:uiPriority w:val="99"/>
    <w:qFormat/>
    <w:rsid w:val="002867ED"/>
    <w:rPr>
      <w:rFonts w:cs="Times New Roman"/>
      <w:b/>
      <w:bCs/>
    </w:rPr>
  </w:style>
  <w:style w:type="character" w:styleId="Emphasis">
    <w:name w:val="Emphasis"/>
    <w:basedOn w:val="DefaultParagraphFont"/>
    <w:uiPriority w:val="99"/>
    <w:qFormat/>
    <w:rsid w:val="002867ED"/>
    <w:rPr>
      <w:rFonts w:ascii="Calibri" w:hAnsi="Calibri" w:cs="Times New Roman"/>
      <w:b/>
      <w:i/>
      <w:iCs/>
    </w:rPr>
  </w:style>
  <w:style w:type="paragraph" w:styleId="NoSpacing">
    <w:name w:val="No Spacing"/>
    <w:basedOn w:val="Normal"/>
    <w:link w:val="NoSpacingChar"/>
    <w:uiPriority w:val="99"/>
    <w:qFormat/>
    <w:rsid w:val="002867ED"/>
    <w:pPr>
      <w:spacing w:after="0" w:line="240" w:lineRule="auto"/>
    </w:pPr>
    <w:rPr>
      <w:rFonts w:ascii="Calibri" w:eastAsia="Times New Roman" w:hAnsi="Calibri" w:cs="Times New Roman"/>
      <w:sz w:val="24"/>
      <w:szCs w:val="32"/>
    </w:rPr>
  </w:style>
  <w:style w:type="paragraph" w:styleId="Quote">
    <w:name w:val="Quote"/>
    <w:basedOn w:val="Normal"/>
    <w:next w:val="Normal"/>
    <w:link w:val="QuoteChar"/>
    <w:uiPriority w:val="99"/>
    <w:qFormat/>
    <w:rsid w:val="002867ED"/>
    <w:pPr>
      <w:spacing w:after="0" w:line="240" w:lineRule="auto"/>
    </w:pPr>
    <w:rPr>
      <w:rFonts w:ascii="Calibri" w:eastAsia="Times New Roman" w:hAnsi="Calibri" w:cs="Times New Roman"/>
      <w:i/>
      <w:sz w:val="24"/>
      <w:szCs w:val="24"/>
    </w:rPr>
  </w:style>
  <w:style w:type="character" w:customStyle="1" w:styleId="QuoteChar">
    <w:name w:val="Quote Char"/>
    <w:basedOn w:val="DefaultParagraphFont"/>
    <w:link w:val="Quote"/>
    <w:uiPriority w:val="99"/>
    <w:rsid w:val="002867ED"/>
    <w:rPr>
      <w:rFonts w:ascii="Calibri" w:eastAsia="Times New Roman" w:hAnsi="Calibri" w:cs="Times New Roman"/>
      <w:i/>
      <w:sz w:val="24"/>
      <w:szCs w:val="24"/>
    </w:rPr>
  </w:style>
  <w:style w:type="paragraph" w:styleId="IntenseQuote">
    <w:name w:val="Intense Quote"/>
    <w:basedOn w:val="Normal"/>
    <w:next w:val="Normal"/>
    <w:link w:val="IntenseQuoteChar"/>
    <w:uiPriority w:val="99"/>
    <w:qFormat/>
    <w:rsid w:val="002867ED"/>
    <w:pPr>
      <w:spacing w:after="0" w:line="240" w:lineRule="auto"/>
      <w:ind w:left="720" w:right="720"/>
    </w:pPr>
    <w:rPr>
      <w:rFonts w:ascii="Calibri" w:eastAsia="Times New Roman" w:hAnsi="Calibri" w:cs="Times New Roman"/>
      <w:b/>
      <w:i/>
      <w:sz w:val="24"/>
    </w:rPr>
  </w:style>
  <w:style w:type="character" w:customStyle="1" w:styleId="IntenseQuoteChar">
    <w:name w:val="Intense Quote Char"/>
    <w:basedOn w:val="DefaultParagraphFont"/>
    <w:link w:val="IntenseQuote"/>
    <w:uiPriority w:val="99"/>
    <w:rsid w:val="002867ED"/>
    <w:rPr>
      <w:rFonts w:ascii="Calibri" w:eastAsia="Times New Roman" w:hAnsi="Calibri" w:cs="Times New Roman"/>
      <w:b/>
      <w:i/>
      <w:sz w:val="24"/>
    </w:rPr>
  </w:style>
  <w:style w:type="character" w:styleId="SubtleEmphasis">
    <w:name w:val="Subtle Emphasis"/>
    <w:basedOn w:val="DefaultParagraphFont"/>
    <w:uiPriority w:val="99"/>
    <w:qFormat/>
    <w:rsid w:val="002867ED"/>
    <w:rPr>
      <w:i/>
      <w:color w:val="5A5A5A"/>
    </w:rPr>
  </w:style>
  <w:style w:type="character" w:styleId="IntenseEmphasis">
    <w:name w:val="Intense Emphasis"/>
    <w:basedOn w:val="DefaultParagraphFont"/>
    <w:uiPriority w:val="99"/>
    <w:qFormat/>
    <w:rsid w:val="002867ED"/>
    <w:rPr>
      <w:rFonts w:cs="Times New Roman"/>
      <w:b/>
      <w:i/>
      <w:sz w:val="24"/>
      <w:szCs w:val="24"/>
      <w:u w:val="single"/>
    </w:rPr>
  </w:style>
  <w:style w:type="character" w:styleId="SubtleReference">
    <w:name w:val="Subtle Reference"/>
    <w:basedOn w:val="DefaultParagraphFont"/>
    <w:uiPriority w:val="99"/>
    <w:qFormat/>
    <w:rsid w:val="002867ED"/>
    <w:rPr>
      <w:rFonts w:cs="Times New Roman"/>
      <w:sz w:val="24"/>
      <w:szCs w:val="24"/>
      <w:u w:val="single"/>
    </w:rPr>
  </w:style>
  <w:style w:type="character" w:styleId="IntenseReference">
    <w:name w:val="Intense Reference"/>
    <w:basedOn w:val="DefaultParagraphFont"/>
    <w:uiPriority w:val="99"/>
    <w:qFormat/>
    <w:rsid w:val="002867ED"/>
    <w:rPr>
      <w:rFonts w:cs="Times New Roman"/>
      <w:b/>
      <w:sz w:val="24"/>
      <w:u w:val="single"/>
    </w:rPr>
  </w:style>
  <w:style w:type="character" w:styleId="BookTitle">
    <w:name w:val="Book Title"/>
    <w:basedOn w:val="DefaultParagraphFont"/>
    <w:uiPriority w:val="99"/>
    <w:qFormat/>
    <w:rsid w:val="002867ED"/>
    <w:rPr>
      <w:rFonts w:ascii="Cambria" w:hAnsi="Cambria" w:cs="Times New Roman"/>
      <w:b/>
      <w:i/>
      <w:sz w:val="24"/>
      <w:szCs w:val="24"/>
    </w:rPr>
  </w:style>
  <w:style w:type="paragraph" w:styleId="TOCHeading">
    <w:name w:val="TOC Heading"/>
    <w:basedOn w:val="Heading1"/>
    <w:next w:val="Normal"/>
    <w:uiPriority w:val="99"/>
    <w:qFormat/>
    <w:rsid w:val="002867ED"/>
    <w:pPr>
      <w:bidi w:val="0"/>
      <w:outlineLvl w:val="9"/>
    </w:pPr>
  </w:style>
  <w:style w:type="paragraph" w:styleId="Caption">
    <w:name w:val="caption"/>
    <w:basedOn w:val="Normal"/>
    <w:next w:val="Normal"/>
    <w:uiPriority w:val="99"/>
    <w:qFormat/>
    <w:rsid w:val="002867ED"/>
    <w:pPr>
      <w:bidi/>
      <w:spacing w:after="0" w:line="240" w:lineRule="auto"/>
      <w:jc w:val="center"/>
    </w:pPr>
    <w:rPr>
      <w:rFonts w:ascii="Times New Roman" w:eastAsia="Times New Roman" w:hAnsi="Times New Roman" w:cs="DecoType Thuluth"/>
      <w:b/>
      <w:bCs/>
      <w:sz w:val="28"/>
      <w:szCs w:val="28"/>
    </w:rPr>
  </w:style>
  <w:style w:type="paragraph" w:styleId="NormalWeb">
    <w:name w:val="Normal (Web)"/>
    <w:basedOn w:val="Normal"/>
    <w:uiPriority w:val="99"/>
    <w:rsid w:val="002867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99"/>
    <w:locked/>
    <w:rsid w:val="002867ED"/>
    <w:rPr>
      <w:rFonts w:ascii="Calibri" w:eastAsia="Times New Roman" w:hAnsi="Calibri" w:cs="Times New Roman"/>
      <w:sz w:val="24"/>
      <w:szCs w:val="32"/>
    </w:rPr>
  </w:style>
  <w:style w:type="paragraph" w:styleId="BalloonText">
    <w:name w:val="Balloon Text"/>
    <w:basedOn w:val="Normal"/>
    <w:link w:val="BalloonTextChar"/>
    <w:uiPriority w:val="99"/>
    <w:semiHidden/>
    <w:rsid w:val="002867ED"/>
    <w:pPr>
      <w:bidi/>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867ED"/>
    <w:rPr>
      <w:rFonts w:ascii="Tahoma" w:eastAsia="Times New Roman" w:hAnsi="Tahoma" w:cs="Tahoma"/>
      <w:sz w:val="16"/>
      <w:szCs w:val="16"/>
    </w:rPr>
  </w:style>
  <w:style w:type="paragraph" w:styleId="EndnoteText">
    <w:name w:val="endnote text"/>
    <w:basedOn w:val="Normal"/>
    <w:link w:val="EndnoteTextChar"/>
    <w:uiPriority w:val="99"/>
    <w:semiHidden/>
    <w:rsid w:val="002867ED"/>
    <w:pPr>
      <w:bidi/>
      <w:spacing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semiHidden/>
    <w:rsid w:val="002867ED"/>
    <w:rPr>
      <w:rFonts w:ascii="Calibri" w:eastAsia="Times New Roman" w:hAnsi="Calibri" w:cs="Times New Roman"/>
      <w:sz w:val="20"/>
      <w:szCs w:val="20"/>
    </w:rPr>
  </w:style>
  <w:style w:type="character" w:styleId="EndnoteReference">
    <w:name w:val="endnote reference"/>
    <w:basedOn w:val="DefaultParagraphFont"/>
    <w:uiPriority w:val="99"/>
    <w:semiHidden/>
    <w:rsid w:val="002867ED"/>
    <w:rPr>
      <w:rFonts w:cs="Times New Roman"/>
      <w:vertAlign w:val="superscript"/>
    </w:rPr>
  </w:style>
  <w:style w:type="paragraph" w:styleId="FootnoteText">
    <w:name w:val="footnote text"/>
    <w:basedOn w:val="Normal"/>
    <w:link w:val="FootnoteTextChar"/>
    <w:uiPriority w:val="99"/>
    <w:rsid w:val="002867ED"/>
    <w:pPr>
      <w:bidi/>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2867ED"/>
    <w:rPr>
      <w:rFonts w:ascii="Calibri" w:eastAsia="Times New Roman" w:hAnsi="Calibri" w:cs="Times New Roman"/>
      <w:sz w:val="20"/>
      <w:szCs w:val="20"/>
    </w:rPr>
  </w:style>
  <w:style w:type="character" w:styleId="FootnoteReference">
    <w:name w:val="footnote reference"/>
    <w:basedOn w:val="DefaultParagraphFont"/>
    <w:uiPriority w:val="99"/>
    <w:semiHidden/>
    <w:rsid w:val="002867ED"/>
    <w:rPr>
      <w:rFonts w:cs="Times New Roman"/>
      <w:vertAlign w:val="superscript"/>
    </w:rPr>
  </w:style>
  <w:style w:type="table" w:customStyle="1" w:styleId="TableGrid1">
    <w:name w:val="Table Grid1"/>
    <w:basedOn w:val="TableNormal"/>
    <w:next w:val="TableGrid"/>
    <w:uiPriority w:val="59"/>
    <w:rsid w:val="00E3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03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871</Words>
  <Characters>4969</Characters>
  <Application>Microsoft Office Word</Application>
  <DocSecurity>0</DocSecurity>
  <Lines>41</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Ebtisam Sal Aluthman</dc:creator>
  <cp:lastModifiedBy>Administrator</cp:lastModifiedBy>
  <cp:revision>7</cp:revision>
  <dcterms:created xsi:type="dcterms:W3CDTF">2015-03-01T13:45:00Z</dcterms:created>
  <dcterms:modified xsi:type="dcterms:W3CDTF">2015-03-04T10:09:00Z</dcterms:modified>
</cp:coreProperties>
</file>